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6BC0" w14:textId="77777777" w:rsidR="003F6684" w:rsidRDefault="002B2DC1">
      <w:pPr>
        <w:pStyle w:val="Zkladntext"/>
      </w:pPr>
      <w:r>
        <w:rPr>
          <w:noProof/>
          <w:lang w:eastAsia="sk-SK"/>
        </w:rPr>
        <w:drawing>
          <wp:anchor distT="0" distB="127000" distL="0" distR="0" simplePos="0" relativeHeight="2" behindDoc="0" locked="0" layoutInCell="1" allowOverlap="1" wp14:anchorId="4FD84568" wp14:editId="36EB7B73">
            <wp:simplePos x="0" y="0"/>
            <wp:positionH relativeFrom="column">
              <wp:posOffset>1576070</wp:posOffset>
            </wp:positionH>
            <wp:positionV relativeFrom="paragraph">
              <wp:posOffset>-274320</wp:posOffset>
            </wp:positionV>
            <wp:extent cx="2463165" cy="889000"/>
            <wp:effectExtent l="0" t="0" r="0" b="0"/>
            <wp:wrapSquare wrapText="bothSides"/>
            <wp:docPr id="1" name="obrázky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27299" w14:textId="77777777" w:rsidR="003F6684" w:rsidRDefault="003F6684">
      <w:pPr>
        <w:pStyle w:val="Zkladntext"/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3F6684" w14:paraId="4AA63E13" w14:textId="77777777">
        <w:tc>
          <w:tcPr>
            <w:tcW w:w="9072" w:type="dxa"/>
            <w:shd w:val="clear" w:color="auto" w:fill="auto"/>
          </w:tcPr>
          <w:p w14:paraId="05B34D39" w14:textId="77777777" w:rsidR="003F6684" w:rsidRDefault="003F6684">
            <w:pPr>
              <w:pStyle w:val="Obsahtabuky"/>
              <w:jc w:val="center"/>
            </w:pPr>
          </w:p>
        </w:tc>
      </w:tr>
    </w:tbl>
    <w:p w14:paraId="66A84BD9" w14:textId="7341DDD0" w:rsidR="003F6684" w:rsidRDefault="002B2DC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Výročná a finančná správa OZ AUTIS za rok 20</w:t>
      </w:r>
      <w:r w:rsidR="002D437A">
        <w:rPr>
          <w:bCs/>
          <w:iCs/>
          <w:sz w:val="28"/>
          <w:szCs w:val="28"/>
        </w:rPr>
        <w:t>2</w:t>
      </w:r>
      <w:r w:rsidR="003C6B94">
        <w:rPr>
          <w:bCs/>
          <w:iCs/>
          <w:sz w:val="28"/>
          <w:szCs w:val="28"/>
        </w:rPr>
        <w:t>4</w:t>
      </w:r>
    </w:p>
    <w:p w14:paraId="6172A1B7" w14:textId="5EFC9417" w:rsidR="003F6684" w:rsidRDefault="002B2DC1">
      <w:pPr>
        <w:jc w:val="center"/>
      </w:pPr>
      <w:r>
        <w:rPr>
          <w:b w:val="0"/>
          <w:iCs/>
          <w:sz w:val="22"/>
        </w:rPr>
        <w:t xml:space="preserve"> sídlo:</w:t>
      </w:r>
      <w:r>
        <w:rPr>
          <w:bCs/>
          <w:iCs/>
          <w:sz w:val="22"/>
        </w:rPr>
        <w:t xml:space="preserve"> </w:t>
      </w:r>
      <w:r w:rsidR="002D437A">
        <w:rPr>
          <w:bCs/>
          <w:iCs/>
          <w:sz w:val="22"/>
        </w:rPr>
        <w:t xml:space="preserve">Veľké Stankovce 762 , 913 11 </w:t>
      </w:r>
      <w:r w:rsidR="001D1833">
        <w:rPr>
          <w:bCs/>
          <w:iCs/>
          <w:sz w:val="22"/>
        </w:rPr>
        <w:t>T</w:t>
      </w:r>
      <w:r w:rsidR="002D437A">
        <w:rPr>
          <w:bCs/>
          <w:iCs/>
          <w:sz w:val="22"/>
        </w:rPr>
        <w:t>renč</w:t>
      </w:r>
      <w:r w:rsidR="001D1833">
        <w:rPr>
          <w:bCs/>
          <w:iCs/>
          <w:sz w:val="22"/>
        </w:rPr>
        <w:t>ianske Stankovce</w:t>
      </w:r>
    </w:p>
    <w:p w14:paraId="05B2DA2D" w14:textId="77777777" w:rsidR="003F6684" w:rsidRDefault="002B2DC1">
      <w:pPr>
        <w:pBdr>
          <w:bottom w:val="single" w:sz="6" w:space="1" w:color="000000"/>
        </w:pBdr>
        <w:jc w:val="center"/>
      </w:pPr>
      <w:r>
        <w:rPr>
          <w:b w:val="0"/>
          <w:iCs/>
          <w:sz w:val="22"/>
        </w:rPr>
        <w:t>registrácia</w:t>
      </w:r>
      <w:r>
        <w:rPr>
          <w:bCs/>
          <w:iCs/>
          <w:sz w:val="22"/>
        </w:rPr>
        <w:t xml:space="preserve"> :dňa 23.2.2012 MV SR</w:t>
      </w:r>
    </w:p>
    <w:p w14:paraId="3968AB04" w14:textId="77777777" w:rsidR="003F6684" w:rsidRDefault="002B2DC1">
      <w:pPr>
        <w:pBdr>
          <w:bottom w:val="single" w:sz="6" w:space="1" w:color="000000"/>
        </w:pBdr>
        <w:jc w:val="center"/>
      </w:pPr>
      <w:r>
        <w:rPr>
          <w:b w:val="0"/>
          <w:iCs/>
          <w:sz w:val="22"/>
        </w:rPr>
        <w:t xml:space="preserve"> č. spisu: </w:t>
      </w:r>
      <w:r>
        <w:rPr>
          <w:bCs/>
          <w:iCs/>
          <w:sz w:val="22"/>
        </w:rPr>
        <w:t>VVS/1-900/90-391 49</w:t>
      </w:r>
    </w:p>
    <w:p w14:paraId="7F759AE8" w14:textId="77777777" w:rsidR="003F6684" w:rsidRDefault="003F6684">
      <w:pPr>
        <w:rPr>
          <w:bCs/>
          <w:iCs/>
          <w:sz w:val="22"/>
        </w:rPr>
      </w:pPr>
    </w:p>
    <w:p w14:paraId="5DC4AA0B" w14:textId="0A15995A" w:rsidR="003F6684" w:rsidRPr="002B2DC1" w:rsidRDefault="002B2DC1">
      <w:pPr>
        <w:pStyle w:val="Zkladntext"/>
        <w:jc w:val="both"/>
        <w:rPr>
          <w:rFonts w:ascii="Arial" w:hAnsi="Arial"/>
          <w:b w:val="0"/>
          <w:bCs/>
          <w:i w:val="0"/>
          <w:sz w:val="24"/>
          <w:szCs w:val="24"/>
        </w:rPr>
      </w:pPr>
      <w:r w:rsidRPr="002B2DC1">
        <w:rPr>
          <w:rFonts w:ascii="Arial" w:hAnsi="Arial"/>
          <w:b w:val="0"/>
          <w:bCs/>
          <w:i w:val="0"/>
          <w:sz w:val="24"/>
          <w:szCs w:val="24"/>
        </w:rPr>
        <w:t>Občianske združenie AUTIS v roku 20</w:t>
      </w:r>
      <w:r w:rsidR="0049738A">
        <w:rPr>
          <w:rFonts w:ascii="Arial" w:hAnsi="Arial"/>
          <w:b w:val="0"/>
          <w:bCs/>
          <w:i w:val="0"/>
          <w:sz w:val="24"/>
          <w:szCs w:val="24"/>
        </w:rPr>
        <w:t>2</w:t>
      </w:r>
      <w:r w:rsidR="003C6B94">
        <w:rPr>
          <w:rFonts w:ascii="Arial" w:hAnsi="Arial"/>
          <w:b w:val="0"/>
          <w:bCs/>
          <w:i w:val="0"/>
          <w:sz w:val="24"/>
          <w:szCs w:val="24"/>
        </w:rPr>
        <w:t>4</w:t>
      </w:r>
      <w:r w:rsidRPr="002B2DC1">
        <w:rPr>
          <w:rFonts w:ascii="Arial" w:hAnsi="Arial"/>
          <w:b w:val="0"/>
          <w:bCs/>
          <w:i w:val="0"/>
          <w:sz w:val="24"/>
          <w:szCs w:val="24"/>
        </w:rPr>
        <w:t xml:space="preserve"> pokračovalo vo svojich aktivitách v rámci svoj</w:t>
      </w:r>
      <w:r w:rsidR="00E71863">
        <w:rPr>
          <w:rFonts w:ascii="Arial" w:hAnsi="Arial"/>
          <w:b w:val="0"/>
          <w:bCs/>
          <w:i w:val="0"/>
          <w:sz w:val="24"/>
          <w:szCs w:val="24"/>
        </w:rPr>
        <w:t>ho</w:t>
      </w:r>
      <w:r w:rsidRPr="002B2DC1">
        <w:rPr>
          <w:rFonts w:ascii="Arial" w:hAnsi="Arial"/>
          <w:b w:val="0"/>
          <w:bCs/>
          <w:i w:val="0"/>
          <w:sz w:val="24"/>
          <w:szCs w:val="24"/>
        </w:rPr>
        <w:t xml:space="preserve"> zariaden</w:t>
      </w:r>
      <w:r w:rsidR="00E71863">
        <w:rPr>
          <w:rFonts w:ascii="Arial" w:hAnsi="Arial"/>
          <w:b w:val="0"/>
          <w:bCs/>
          <w:i w:val="0"/>
          <w:sz w:val="24"/>
          <w:szCs w:val="24"/>
        </w:rPr>
        <w:t>ia</w:t>
      </w:r>
      <w:r w:rsidRPr="002B2DC1">
        <w:rPr>
          <w:rFonts w:ascii="Arial" w:hAnsi="Arial"/>
          <w:b w:val="0"/>
          <w:bCs/>
          <w:i w:val="0"/>
          <w:sz w:val="24"/>
          <w:szCs w:val="24"/>
        </w:rPr>
        <w:t>: Trenčianskeho autistického centra PRO AUTIS</w:t>
      </w:r>
      <w:r w:rsidR="00E71863">
        <w:rPr>
          <w:rFonts w:ascii="Arial" w:hAnsi="Arial"/>
          <w:b w:val="0"/>
          <w:bCs/>
          <w:i w:val="0"/>
          <w:sz w:val="24"/>
          <w:szCs w:val="24"/>
        </w:rPr>
        <w:t>. Občianske združeni</w:t>
      </w:r>
      <w:r w:rsidR="00153027">
        <w:rPr>
          <w:rFonts w:ascii="Arial" w:hAnsi="Arial"/>
          <w:b w:val="0"/>
          <w:bCs/>
          <w:i w:val="0"/>
          <w:sz w:val="24"/>
          <w:szCs w:val="24"/>
        </w:rPr>
        <w:t>e</w:t>
      </w:r>
      <w:r w:rsidR="00E71863">
        <w:rPr>
          <w:rFonts w:ascii="Arial" w:hAnsi="Arial"/>
          <w:b w:val="0"/>
          <w:bCs/>
          <w:i w:val="0"/>
          <w:sz w:val="24"/>
          <w:szCs w:val="24"/>
        </w:rPr>
        <w:t xml:space="preserve"> Autis je </w:t>
      </w:r>
      <w:r w:rsidR="00517130">
        <w:rPr>
          <w:rFonts w:ascii="Arial" w:hAnsi="Arial"/>
          <w:b w:val="0"/>
          <w:bCs/>
          <w:i w:val="0"/>
          <w:sz w:val="24"/>
          <w:szCs w:val="24"/>
        </w:rPr>
        <w:t xml:space="preserve">tiež </w:t>
      </w:r>
      <w:r w:rsidR="00E71863">
        <w:rPr>
          <w:rFonts w:ascii="Arial" w:hAnsi="Arial"/>
          <w:b w:val="0"/>
          <w:bCs/>
          <w:i w:val="0"/>
          <w:sz w:val="24"/>
          <w:szCs w:val="24"/>
        </w:rPr>
        <w:t>zriaďovateľom</w:t>
      </w:r>
      <w:r w:rsidRPr="002B2DC1">
        <w:rPr>
          <w:rFonts w:ascii="Arial" w:hAnsi="Arial"/>
          <w:b w:val="0"/>
          <w:bCs/>
          <w:i w:val="0"/>
          <w:sz w:val="24"/>
          <w:szCs w:val="24"/>
        </w:rPr>
        <w:t xml:space="preserve"> Súkromnej základnej školy pre žiakov s autizmom </w:t>
      </w:r>
      <w:r w:rsidR="00153027">
        <w:rPr>
          <w:rFonts w:ascii="Arial" w:hAnsi="Arial"/>
          <w:b w:val="0"/>
          <w:bCs/>
          <w:i w:val="0"/>
          <w:sz w:val="24"/>
          <w:szCs w:val="24"/>
        </w:rPr>
        <w:t>v Trenčíne</w:t>
      </w:r>
      <w:r w:rsidRPr="002B2DC1">
        <w:rPr>
          <w:rFonts w:ascii="Arial" w:hAnsi="Arial"/>
          <w:b w:val="0"/>
          <w:bCs/>
          <w:i w:val="0"/>
          <w:sz w:val="24"/>
          <w:szCs w:val="24"/>
        </w:rPr>
        <w:t>.</w:t>
      </w:r>
    </w:p>
    <w:p w14:paraId="5CBC5A43" w14:textId="599B666C" w:rsidR="003F6684" w:rsidRDefault="002B2DC1">
      <w:pPr>
        <w:pStyle w:val="Zkladntext"/>
        <w:jc w:val="both"/>
        <w:rPr>
          <w:rFonts w:ascii="Arial" w:hAnsi="Arial"/>
          <w:bCs/>
          <w:i w:val="0"/>
          <w:sz w:val="24"/>
          <w:szCs w:val="24"/>
        </w:rPr>
      </w:pPr>
      <w:r>
        <w:rPr>
          <w:rFonts w:ascii="Arial" w:hAnsi="Arial"/>
          <w:bCs/>
          <w:i w:val="0"/>
          <w:sz w:val="24"/>
          <w:szCs w:val="24"/>
        </w:rPr>
        <w:t>Trenčianske autistické centrum PRO AUTIS v roku 20</w:t>
      </w:r>
      <w:r w:rsidR="0049738A">
        <w:rPr>
          <w:rFonts w:ascii="Arial" w:hAnsi="Arial"/>
          <w:bCs/>
          <w:i w:val="0"/>
          <w:sz w:val="24"/>
          <w:szCs w:val="24"/>
        </w:rPr>
        <w:t>2</w:t>
      </w:r>
      <w:r w:rsidR="003C6B94">
        <w:rPr>
          <w:rFonts w:ascii="Arial" w:hAnsi="Arial"/>
          <w:bCs/>
          <w:i w:val="0"/>
          <w:sz w:val="24"/>
          <w:szCs w:val="24"/>
        </w:rPr>
        <w:t>4</w:t>
      </w:r>
      <w:r>
        <w:rPr>
          <w:rFonts w:ascii="Arial" w:hAnsi="Arial"/>
          <w:bCs/>
          <w:i w:val="0"/>
          <w:sz w:val="24"/>
          <w:szCs w:val="24"/>
        </w:rPr>
        <w:t>:</w:t>
      </w:r>
    </w:p>
    <w:p w14:paraId="40DF9641" w14:textId="318ECE57" w:rsidR="003F6684" w:rsidRPr="002B2DC1" w:rsidRDefault="002B2DC1">
      <w:pPr>
        <w:pStyle w:val="Zkladntext"/>
        <w:jc w:val="both"/>
        <w:rPr>
          <w:b w:val="0"/>
          <w:bCs/>
        </w:rPr>
      </w:pPr>
      <w:r w:rsidRPr="002B2DC1">
        <w:rPr>
          <w:rFonts w:ascii="Arial" w:hAnsi="Arial"/>
          <w:b w:val="0"/>
          <w:bCs/>
          <w:i w:val="0"/>
          <w:sz w:val="24"/>
          <w:szCs w:val="24"/>
        </w:rPr>
        <w:t>Trenčianke autistické centrum PRO AUTIS je jediným špecializovaným zariadením pre deti predškolského veku v Trenčianskom kraji. Pomáha deťom s poruchou autistického spektra a ich rodičom. Deťom a rodičom sú poskytované služby, ktoré sú aj prevenciou pred sociálno</w:t>
      </w:r>
      <w:r w:rsidR="00E71863">
        <w:rPr>
          <w:rFonts w:ascii="Arial" w:hAnsi="Arial"/>
          <w:b w:val="0"/>
          <w:bCs/>
          <w:i w:val="0"/>
          <w:sz w:val="24"/>
          <w:szCs w:val="24"/>
        </w:rPr>
        <w:t xml:space="preserve"> -</w:t>
      </w:r>
      <w:r w:rsidRPr="002B2DC1">
        <w:rPr>
          <w:rFonts w:ascii="Arial" w:hAnsi="Arial"/>
          <w:b w:val="0"/>
          <w:bCs/>
          <w:i w:val="0"/>
          <w:sz w:val="24"/>
          <w:szCs w:val="24"/>
        </w:rPr>
        <w:t xml:space="preserve"> patologickými javmi a nezamestnanosťou. Autistické centrum slúži aj ako príprava predškolských detí s diagnózou autizmu na vyučovací proces a starším školopovinným deťom pomáha zmysluplne tráviť voľný čas tak, aby pomáhal ich socializácií.</w:t>
      </w:r>
    </w:p>
    <w:p w14:paraId="5C941441" w14:textId="6C0E5C4F" w:rsidR="003F6684" w:rsidRPr="002B2DC1" w:rsidRDefault="002B2DC1">
      <w:pPr>
        <w:pStyle w:val="Zkladntext"/>
        <w:jc w:val="both"/>
        <w:rPr>
          <w:b w:val="0"/>
          <w:bCs/>
        </w:rPr>
      </w:pPr>
      <w:r w:rsidRPr="002B2DC1">
        <w:rPr>
          <w:rFonts w:ascii="Arial" w:hAnsi="Arial"/>
          <w:b w:val="0"/>
          <w:bCs/>
          <w:i w:val="0"/>
          <w:sz w:val="24"/>
          <w:szCs w:val="24"/>
        </w:rPr>
        <w:t>Cieľom autistického centra PRO AUTIS  nie je zmeniť autistu alebo naučiť ho nejakým mechanickým úkonom, ale pracovať na vzájomnom porozumení a pochopení a tým podporiť šťastie a spokojnosť autistu a jeho blízkych. Pracujeme aj na povedomí verejnosti v problematike autizmu. Realizujeme prednášky a diskusie s rodičmi, s učiteľmi a odborníkmi. Rodičom je tiež poskyto</w:t>
      </w:r>
      <w:r w:rsidR="001862B1">
        <w:rPr>
          <w:rFonts w:ascii="Arial" w:hAnsi="Arial"/>
          <w:b w:val="0"/>
          <w:bCs/>
          <w:i w:val="0"/>
          <w:sz w:val="24"/>
          <w:szCs w:val="24"/>
        </w:rPr>
        <w:t>vaná</w:t>
      </w:r>
      <w:r w:rsidRPr="002B2DC1">
        <w:rPr>
          <w:rFonts w:ascii="Arial" w:hAnsi="Arial"/>
          <w:b w:val="0"/>
          <w:bCs/>
          <w:i w:val="0"/>
          <w:sz w:val="24"/>
          <w:szCs w:val="24"/>
        </w:rPr>
        <w:t xml:space="preserve"> sociálno-právna pomoc, sociálne poradenstvo, sociálne a výchovné programy.</w:t>
      </w:r>
      <w:r w:rsidR="00E216EF">
        <w:rPr>
          <w:rFonts w:ascii="Arial" w:hAnsi="Arial"/>
          <w:b w:val="0"/>
          <w:bCs/>
          <w:i w:val="0"/>
          <w:sz w:val="24"/>
          <w:szCs w:val="24"/>
        </w:rPr>
        <w:t xml:space="preserve"> Novinkou tento rok bolo zorganizovanie medzinárodnej konferencie „Autizmu od A po Z na Slovensku.“</w:t>
      </w:r>
    </w:p>
    <w:p w14:paraId="3B156AB4" w14:textId="77B8F9EB" w:rsidR="003F6684" w:rsidRPr="00B20EBB" w:rsidRDefault="002B2DC1">
      <w:pPr>
        <w:pStyle w:val="Zkladntext"/>
        <w:jc w:val="both"/>
        <w:rPr>
          <w:rFonts w:ascii="Arial" w:hAnsi="Arial"/>
          <w:b w:val="0"/>
          <w:bCs/>
          <w:i w:val="0"/>
          <w:sz w:val="24"/>
          <w:szCs w:val="24"/>
        </w:rPr>
      </w:pPr>
      <w:r w:rsidRPr="00B20EBB">
        <w:rPr>
          <w:rFonts w:ascii="Arial" w:hAnsi="Arial"/>
          <w:b w:val="0"/>
          <w:bCs/>
          <w:i w:val="0"/>
          <w:sz w:val="24"/>
          <w:szCs w:val="24"/>
        </w:rPr>
        <w:t>Od</w:t>
      </w:r>
      <w:r w:rsidR="00B20EBB" w:rsidRPr="00B20EBB">
        <w:rPr>
          <w:rFonts w:ascii="Arial" w:hAnsi="Arial"/>
          <w:b w:val="0"/>
          <w:bCs/>
          <w:i w:val="0"/>
          <w:sz w:val="24"/>
          <w:szCs w:val="24"/>
        </w:rPr>
        <w:t>borné terapie majú deti v individuálnom rozvojovom</w:t>
      </w:r>
      <w:r w:rsidRPr="00B20EBB">
        <w:rPr>
          <w:rFonts w:ascii="Arial" w:hAnsi="Arial"/>
          <w:b w:val="0"/>
          <w:bCs/>
          <w:i w:val="0"/>
          <w:sz w:val="24"/>
          <w:szCs w:val="24"/>
        </w:rPr>
        <w:t xml:space="preserve"> pláne. Denne sa zúčastňujú sociálnej rehabilitácie, canisterapie, arteterapie</w:t>
      </w:r>
      <w:r w:rsidR="0049738A">
        <w:rPr>
          <w:rFonts w:ascii="Arial" w:hAnsi="Arial"/>
          <w:b w:val="0"/>
          <w:bCs/>
          <w:i w:val="0"/>
          <w:sz w:val="24"/>
          <w:szCs w:val="24"/>
        </w:rPr>
        <w:t>,</w:t>
      </w:r>
      <w:r w:rsidR="00513FD7">
        <w:rPr>
          <w:rFonts w:ascii="Arial" w:hAnsi="Arial"/>
          <w:b w:val="0"/>
          <w:bCs/>
          <w:i w:val="0"/>
          <w:sz w:val="24"/>
          <w:szCs w:val="24"/>
        </w:rPr>
        <w:t xml:space="preserve"> </w:t>
      </w:r>
      <w:r w:rsidR="0049738A">
        <w:rPr>
          <w:rFonts w:ascii="Arial" w:hAnsi="Arial"/>
          <w:b w:val="0"/>
          <w:bCs/>
          <w:i w:val="0"/>
          <w:sz w:val="24"/>
          <w:szCs w:val="24"/>
        </w:rPr>
        <w:t>Snoezelen</w:t>
      </w:r>
      <w:r w:rsidR="00513FD7">
        <w:rPr>
          <w:rFonts w:ascii="Arial" w:hAnsi="Arial"/>
          <w:b w:val="0"/>
          <w:bCs/>
          <w:i w:val="0"/>
          <w:sz w:val="24"/>
          <w:szCs w:val="24"/>
        </w:rPr>
        <w:t xml:space="preserve"> terapie</w:t>
      </w:r>
      <w:r w:rsidR="00B20EBB" w:rsidRPr="00B20EBB">
        <w:rPr>
          <w:rFonts w:ascii="Arial" w:hAnsi="Arial"/>
          <w:b w:val="0"/>
          <w:bCs/>
          <w:i w:val="0"/>
          <w:sz w:val="24"/>
          <w:szCs w:val="24"/>
        </w:rPr>
        <w:t xml:space="preserve"> </w:t>
      </w:r>
      <w:r w:rsidRPr="00B20EBB">
        <w:rPr>
          <w:rFonts w:ascii="Arial" w:hAnsi="Arial"/>
          <w:b w:val="0"/>
          <w:bCs/>
          <w:i w:val="0"/>
          <w:sz w:val="24"/>
          <w:szCs w:val="24"/>
        </w:rPr>
        <w:t xml:space="preserve"> a špeciálno-pedagogickej činnosti. 2 krát do týždňa (</w:t>
      </w:r>
      <w:r w:rsidR="000D1C44">
        <w:rPr>
          <w:rFonts w:ascii="Arial" w:hAnsi="Arial"/>
          <w:b w:val="0"/>
          <w:bCs/>
          <w:i w:val="0"/>
          <w:sz w:val="24"/>
          <w:szCs w:val="24"/>
        </w:rPr>
        <w:t>streda, štvrtok</w:t>
      </w:r>
      <w:r w:rsidRPr="00B20EBB">
        <w:rPr>
          <w:rFonts w:ascii="Arial" w:hAnsi="Arial"/>
          <w:b w:val="0"/>
          <w:bCs/>
          <w:i w:val="0"/>
          <w:sz w:val="24"/>
          <w:szCs w:val="24"/>
        </w:rPr>
        <w:t xml:space="preserve">) chodia deti na hipoterapiu do neďalekej obce Opatovce a 2 krát do týždňa ( </w:t>
      </w:r>
      <w:r w:rsidR="000D1C44">
        <w:rPr>
          <w:rFonts w:ascii="Arial" w:hAnsi="Arial"/>
          <w:b w:val="0"/>
          <w:bCs/>
          <w:i w:val="0"/>
          <w:sz w:val="24"/>
          <w:szCs w:val="24"/>
        </w:rPr>
        <w:t>utorok, streda</w:t>
      </w:r>
      <w:r w:rsidRPr="00B20EBB">
        <w:rPr>
          <w:rFonts w:ascii="Arial" w:hAnsi="Arial"/>
          <w:b w:val="0"/>
          <w:bCs/>
          <w:i w:val="0"/>
          <w:sz w:val="24"/>
          <w:szCs w:val="24"/>
        </w:rPr>
        <w:t xml:space="preserve">) centrum navštevuje felinoterapeutka so špeciálnymi mačkami </w:t>
      </w:r>
      <w:r w:rsidR="003C4CB4">
        <w:rPr>
          <w:rFonts w:ascii="Arial" w:hAnsi="Arial"/>
          <w:b w:val="0"/>
          <w:bCs/>
          <w:i w:val="0"/>
          <w:sz w:val="24"/>
          <w:szCs w:val="24"/>
        </w:rPr>
        <w:t xml:space="preserve">Ragdoll </w:t>
      </w:r>
      <w:r w:rsidRPr="00B20EBB">
        <w:rPr>
          <w:rFonts w:ascii="Arial" w:hAnsi="Arial"/>
          <w:b w:val="0"/>
          <w:bCs/>
          <w:i w:val="0"/>
          <w:sz w:val="24"/>
          <w:szCs w:val="24"/>
        </w:rPr>
        <w:t xml:space="preserve">za účelom felinoterapie. Všetky tieto </w:t>
      </w:r>
      <w:r w:rsidRPr="00B20EBB">
        <w:rPr>
          <w:rFonts w:ascii="Arial" w:hAnsi="Arial"/>
          <w:b w:val="0"/>
          <w:bCs/>
          <w:i w:val="0"/>
          <w:sz w:val="24"/>
          <w:szCs w:val="24"/>
        </w:rPr>
        <w:lastRenderedPageBreak/>
        <w:t>aktivity sa tešia veľkej obľube detí.</w:t>
      </w:r>
      <w:r w:rsidR="003C6B94">
        <w:rPr>
          <w:rFonts w:ascii="Arial" w:hAnsi="Arial"/>
          <w:b w:val="0"/>
          <w:bCs/>
          <w:i w:val="0"/>
          <w:sz w:val="24"/>
          <w:szCs w:val="24"/>
        </w:rPr>
        <w:t xml:space="preserve"> Tento rok pribudla našim deťom každý utorok aj tanečno – pohybová terapia.</w:t>
      </w:r>
    </w:p>
    <w:p w14:paraId="3FAB439F" w14:textId="77777777" w:rsidR="003F6684" w:rsidRDefault="003F6684">
      <w:pPr>
        <w:spacing w:after="140" w:line="242" w:lineRule="auto"/>
        <w:jc w:val="both"/>
        <w:rPr>
          <w:rFonts w:ascii="Arial" w:hAnsi="Arial"/>
          <w:iCs/>
          <w:color w:val="000000"/>
          <w:sz w:val="24"/>
          <w:szCs w:val="24"/>
        </w:rPr>
      </w:pPr>
    </w:p>
    <w:p w14:paraId="284E0880" w14:textId="77777777" w:rsidR="003F6684" w:rsidRPr="00B20EBB" w:rsidRDefault="002B2DC1">
      <w:pPr>
        <w:spacing w:after="140" w:line="242" w:lineRule="auto"/>
        <w:jc w:val="both"/>
        <w:rPr>
          <w:rFonts w:ascii="Arial" w:hAnsi="Arial"/>
          <w:i w:val="0"/>
          <w:color w:val="000000"/>
          <w:sz w:val="24"/>
          <w:szCs w:val="24"/>
        </w:rPr>
      </w:pPr>
      <w:r w:rsidRPr="00B20EBB">
        <w:rPr>
          <w:rFonts w:ascii="Arial" w:hAnsi="Arial"/>
          <w:i w:val="0"/>
          <w:color w:val="000000"/>
          <w:sz w:val="24"/>
          <w:szCs w:val="24"/>
        </w:rPr>
        <w:t>Personálne a organizačné zabezpečenie:</w:t>
      </w:r>
    </w:p>
    <w:p w14:paraId="54A8D2E4" w14:textId="689289A5" w:rsidR="003F6684" w:rsidRPr="00B20EBB" w:rsidRDefault="002B2DC1">
      <w:pPr>
        <w:spacing w:after="140" w:line="242" w:lineRule="auto"/>
        <w:jc w:val="both"/>
        <w:rPr>
          <w:rFonts w:ascii="Arial" w:hAnsi="Arial"/>
          <w:i w:val="0"/>
          <w:color w:val="000000"/>
          <w:sz w:val="24"/>
          <w:szCs w:val="24"/>
        </w:rPr>
      </w:pPr>
      <w:r w:rsidRPr="00B20EBB">
        <w:rPr>
          <w:rFonts w:ascii="Arial" w:hAnsi="Arial"/>
          <w:b w:val="0"/>
          <w:bCs/>
          <w:i w:val="0"/>
          <w:color w:val="000000"/>
          <w:sz w:val="24"/>
          <w:szCs w:val="24"/>
        </w:rPr>
        <w:t xml:space="preserve">Činnosť špecializovaného zariadenia PRO AUTIS sa začína o 7 : 30. hod. a končí o 15 : 30. hod. Jeho tím tvoria odborníci z oblasti špeciálnej pedagogiky, sociálnej práce, sociálnej rehabilitácie, </w:t>
      </w:r>
      <w:r w:rsidR="000510A7">
        <w:rPr>
          <w:rFonts w:ascii="Arial" w:hAnsi="Arial"/>
          <w:b w:val="0"/>
          <w:bCs/>
          <w:i w:val="0"/>
          <w:color w:val="000000"/>
          <w:sz w:val="24"/>
          <w:szCs w:val="24"/>
        </w:rPr>
        <w:t>felinoterapie,</w:t>
      </w:r>
      <w:r w:rsidRPr="00B20EBB">
        <w:rPr>
          <w:rFonts w:ascii="Arial" w:hAnsi="Arial"/>
          <w:b w:val="0"/>
          <w:bCs/>
          <w:i w:val="0"/>
          <w:color w:val="000000"/>
          <w:sz w:val="24"/>
          <w:szCs w:val="24"/>
        </w:rPr>
        <w:t xml:space="preserve"> </w:t>
      </w:r>
      <w:r w:rsidR="00B20EBB" w:rsidRPr="00B20EBB">
        <w:rPr>
          <w:rFonts w:ascii="Arial" w:hAnsi="Arial"/>
          <w:b w:val="0"/>
          <w:bCs/>
          <w:i w:val="0"/>
          <w:color w:val="000000"/>
          <w:sz w:val="24"/>
          <w:szCs w:val="24"/>
        </w:rPr>
        <w:t>arteterapie,</w:t>
      </w:r>
      <w:r w:rsidR="00A800D2">
        <w:rPr>
          <w:rFonts w:ascii="Arial" w:hAnsi="Arial"/>
          <w:b w:val="0"/>
          <w:bCs/>
          <w:i w:val="0"/>
          <w:color w:val="000000"/>
          <w:sz w:val="24"/>
          <w:szCs w:val="24"/>
        </w:rPr>
        <w:t xml:space="preserve"> </w:t>
      </w:r>
      <w:r w:rsidRPr="00B20EBB">
        <w:rPr>
          <w:rFonts w:ascii="Arial" w:hAnsi="Arial"/>
          <w:b w:val="0"/>
          <w:bCs/>
          <w:i w:val="0"/>
          <w:color w:val="000000"/>
          <w:sz w:val="24"/>
          <w:szCs w:val="24"/>
        </w:rPr>
        <w:t>ergoterapie a predškolskej pedagogiky. V roku 20</w:t>
      </w:r>
      <w:r w:rsidR="00A800D2">
        <w:rPr>
          <w:rFonts w:ascii="Arial" w:hAnsi="Arial"/>
          <w:b w:val="0"/>
          <w:bCs/>
          <w:i w:val="0"/>
          <w:color w:val="000000"/>
          <w:sz w:val="24"/>
          <w:szCs w:val="24"/>
        </w:rPr>
        <w:t>2</w:t>
      </w:r>
      <w:r w:rsidR="005C66A6">
        <w:rPr>
          <w:rFonts w:ascii="Arial" w:hAnsi="Arial"/>
          <w:b w:val="0"/>
          <w:bCs/>
          <w:i w:val="0"/>
          <w:color w:val="000000"/>
          <w:sz w:val="24"/>
          <w:szCs w:val="24"/>
        </w:rPr>
        <w:t>4</w:t>
      </w:r>
      <w:r w:rsidRPr="00B20EBB">
        <w:rPr>
          <w:rFonts w:ascii="Arial" w:hAnsi="Arial"/>
          <w:b w:val="0"/>
          <w:bCs/>
          <w:i w:val="0"/>
          <w:color w:val="000000"/>
          <w:sz w:val="24"/>
          <w:szCs w:val="24"/>
        </w:rPr>
        <w:t xml:space="preserve"> </w:t>
      </w:r>
      <w:r w:rsidR="00B20EBB" w:rsidRPr="00B20EBB">
        <w:rPr>
          <w:rFonts w:ascii="Arial" w:hAnsi="Arial"/>
          <w:b w:val="0"/>
          <w:bCs/>
          <w:i w:val="0"/>
          <w:color w:val="000000"/>
          <w:sz w:val="24"/>
          <w:szCs w:val="24"/>
        </w:rPr>
        <w:t>zariadenie navštevovalo denne 1</w:t>
      </w:r>
      <w:r w:rsidR="00266E73">
        <w:rPr>
          <w:rFonts w:ascii="Arial" w:hAnsi="Arial"/>
          <w:b w:val="0"/>
          <w:bCs/>
          <w:i w:val="0"/>
          <w:color w:val="000000"/>
          <w:sz w:val="24"/>
          <w:szCs w:val="24"/>
        </w:rPr>
        <w:t>7</w:t>
      </w:r>
      <w:r w:rsidRPr="00B20EBB">
        <w:rPr>
          <w:rFonts w:ascii="Arial" w:hAnsi="Arial"/>
          <w:b w:val="0"/>
          <w:bCs/>
          <w:i w:val="0"/>
          <w:color w:val="000000"/>
          <w:sz w:val="24"/>
          <w:szCs w:val="24"/>
        </w:rPr>
        <w:t xml:space="preserve"> detí v 3 triedach a cca 20 detí sa zúčastňovalo hodinových špeciálnych terapií</w:t>
      </w:r>
      <w:r w:rsidRPr="00B20EBB">
        <w:rPr>
          <w:rFonts w:ascii="Arial" w:hAnsi="Arial"/>
          <w:i w:val="0"/>
          <w:color w:val="000000"/>
          <w:sz w:val="24"/>
          <w:szCs w:val="24"/>
        </w:rPr>
        <w:t>.</w:t>
      </w:r>
    </w:p>
    <w:p w14:paraId="6BAF5E1A" w14:textId="77777777" w:rsidR="003F6684" w:rsidRPr="00B20EBB" w:rsidRDefault="003F6684">
      <w:pPr>
        <w:spacing w:after="140" w:line="242" w:lineRule="auto"/>
        <w:jc w:val="both"/>
        <w:rPr>
          <w:rFonts w:ascii="Arial" w:hAnsi="Arial"/>
          <w:i w:val="0"/>
          <w:color w:val="000000"/>
          <w:sz w:val="24"/>
          <w:szCs w:val="24"/>
        </w:rPr>
      </w:pPr>
    </w:p>
    <w:p w14:paraId="41B9ED27" w14:textId="11874C46" w:rsidR="003F6684" w:rsidRDefault="002B2DC1" w:rsidP="00EB11AB">
      <w:pPr>
        <w:shd w:val="clear" w:color="auto" w:fill="auto"/>
        <w:spacing w:after="140" w:line="242" w:lineRule="auto"/>
        <w:rPr>
          <w:rFonts w:ascii="Arial" w:hAnsi="Arial"/>
          <w:bCs/>
          <w:i w:val="0"/>
          <w:sz w:val="24"/>
          <w:szCs w:val="24"/>
        </w:rPr>
      </w:pPr>
      <w:r w:rsidRPr="00EB11AB">
        <w:rPr>
          <w:rFonts w:ascii="Arial" w:hAnsi="Arial"/>
          <w:bCs/>
          <w:i w:val="0"/>
          <w:sz w:val="24"/>
          <w:szCs w:val="24"/>
        </w:rPr>
        <w:t>Aktivity Trenčianskeho autistického centra PRO AUTIS v r. 20</w:t>
      </w:r>
      <w:r w:rsidR="00A800D2">
        <w:rPr>
          <w:rFonts w:ascii="Arial" w:hAnsi="Arial"/>
          <w:bCs/>
          <w:i w:val="0"/>
          <w:sz w:val="24"/>
          <w:szCs w:val="24"/>
        </w:rPr>
        <w:t>2</w:t>
      </w:r>
      <w:r w:rsidR="005C66A6">
        <w:rPr>
          <w:rFonts w:ascii="Arial" w:hAnsi="Arial"/>
          <w:bCs/>
          <w:i w:val="0"/>
          <w:sz w:val="24"/>
          <w:szCs w:val="24"/>
        </w:rPr>
        <w:t>4</w:t>
      </w:r>
    </w:p>
    <w:p w14:paraId="63D0E588" w14:textId="698DC8D0" w:rsidR="0014059D" w:rsidRPr="00903747" w:rsidRDefault="0014059D" w:rsidP="00EB11AB">
      <w:pPr>
        <w:shd w:val="clear" w:color="auto" w:fill="auto"/>
        <w:spacing w:after="140" w:line="242" w:lineRule="auto"/>
        <w:rPr>
          <w:rFonts w:ascii="Arial" w:hAnsi="Arial" w:cs="Arial"/>
          <w:i w:val="0"/>
          <w:sz w:val="24"/>
          <w:szCs w:val="24"/>
        </w:rPr>
      </w:pP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SEPTEMBER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púšťanie šarkanov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výroba zvieratiek z gaštanov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OKTÓBER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vyrezávanie a zdobenie tekvíc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výroba pozdravov pre starých rodičov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NOVEMBER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výroba vianočných ozdôb a adventných vencov z prírodnín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DECEMBER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stavanie stromčeka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návšteva Mikuláša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výlet na vianočné trhy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pečenie a zdobenie medovníkov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vianočné posedenie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JANUÁR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spoločná sánkovačka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súťaž v stavaní snehuliakov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vešanie búdok s jedlom pre vtáčiky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FEBRUÁR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fašiangy s hostinou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karneval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MAREC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pečenie slaných pochúťok z lístkového cesta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výlet na chatu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APRÍL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veľkonočná výzdoba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zdobenie veľkonočných kraslíc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lastRenderedPageBreak/>
        <w:t>MÁJ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výzdoba a stavanie mája + tancovačka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prechádzka do dediny na detské ihrisko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návšteva a kŕmenie mláďat na RD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JÚN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koncoročný výlet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rozlúčka s predškolákmi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opekačka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JÚL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hasiči a vodné hry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kúpanie v bazéne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výlet na Kyselku</w:t>
      </w:r>
      <w:r w:rsidRPr="00903747">
        <w:rPr>
          <w:rFonts w:ascii="Arial" w:hAnsi="Arial" w:cs="Arial"/>
          <w:color w:val="555555"/>
          <w:sz w:val="24"/>
          <w:szCs w:val="24"/>
        </w:rPr>
        <w:br/>
      </w:r>
      <w:r w:rsidRPr="00903747">
        <w:rPr>
          <w:rFonts w:ascii="Arial" w:hAnsi="Arial" w:cs="Arial"/>
          <w:color w:val="555555"/>
          <w:sz w:val="24"/>
          <w:szCs w:val="24"/>
          <w:shd w:val="clear" w:color="auto" w:fill="FFFFFF"/>
        </w:rPr>
        <w:t>- výstava ovocia a zeleniny</w:t>
      </w:r>
    </w:p>
    <w:p w14:paraId="14CBC59D" w14:textId="77777777" w:rsidR="00EB11AB" w:rsidRPr="00903747" w:rsidRDefault="00EB11AB" w:rsidP="00EB11AB">
      <w:pPr>
        <w:shd w:val="clear" w:color="auto" w:fill="auto"/>
        <w:spacing w:after="140" w:line="242" w:lineRule="auto"/>
        <w:rPr>
          <w:rStyle w:val="Vrazn"/>
          <w:rFonts w:ascii="Arial" w:hAnsi="Arial" w:cs="Arial"/>
          <w:i w:val="0"/>
          <w:iCs/>
          <w:sz w:val="24"/>
          <w:szCs w:val="24"/>
        </w:rPr>
      </w:pPr>
    </w:p>
    <w:p w14:paraId="172B3A00" w14:textId="77777777" w:rsidR="003F6684" w:rsidRDefault="002B2DC1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----------------------------------------------------------------------------------------------------------------</w:t>
      </w:r>
    </w:p>
    <w:p w14:paraId="357DFF18" w14:textId="77777777" w:rsidR="003F6684" w:rsidRDefault="003F6684">
      <w:pPr>
        <w:jc w:val="both"/>
        <w:rPr>
          <w:rFonts w:ascii="Arial" w:hAnsi="Arial"/>
          <w:sz w:val="24"/>
          <w:szCs w:val="24"/>
        </w:rPr>
      </w:pPr>
    </w:p>
    <w:p w14:paraId="3DB01E40" w14:textId="3E912C43" w:rsidR="003F6684" w:rsidRDefault="002B2DC1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bCs/>
          <w:i w:val="0"/>
          <w:sz w:val="24"/>
          <w:szCs w:val="24"/>
        </w:rPr>
        <w:t>Projekty OZ AUTIS v roku 20</w:t>
      </w:r>
      <w:r w:rsidR="00B91BEE">
        <w:rPr>
          <w:rFonts w:ascii="Arial" w:hAnsi="Arial"/>
          <w:bCs/>
          <w:i w:val="0"/>
          <w:sz w:val="24"/>
          <w:szCs w:val="24"/>
        </w:rPr>
        <w:t>2</w:t>
      </w:r>
      <w:r w:rsidR="005C66A6">
        <w:rPr>
          <w:rFonts w:ascii="Arial" w:hAnsi="Arial"/>
          <w:bCs/>
          <w:i w:val="0"/>
          <w:sz w:val="24"/>
          <w:szCs w:val="24"/>
        </w:rPr>
        <w:t>4</w:t>
      </w:r>
      <w:r>
        <w:rPr>
          <w:rFonts w:ascii="Arial" w:hAnsi="Arial"/>
          <w:bCs/>
          <w:i w:val="0"/>
          <w:sz w:val="24"/>
          <w:szCs w:val="24"/>
        </w:rPr>
        <w:t>:</w:t>
      </w:r>
    </w:p>
    <w:p w14:paraId="2885519F" w14:textId="77777777" w:rsidR="003F6684" w:rsidRDefault="003F6684">
      <w:pPr>
        <w:jc w:val="both"/>
        <w:rPr>
          <w:rFonts w:ascii="Arial" w:hAnsi="Arial"/>
          <w:bCs/>
          <w:sz w:val="24"/>
          <w:szCs w:val="24"/>
        </w:rPr>
      </w:pPr>
    </w:p>
    <w:p w14:paraId="1D990878" w14:textId="2CB970FF" w:rsidR="003F6684" w:rsidRDefault="002B2DC1">
      <w:pPr>
        <w:jc w:val="both"/>
        <w:rPr>
          <w:rFonts w:ascii="Arial" w:hAnsi="Arial" w:cs="Arial"/>
          <w:b w:val="0"/>
          <w:i w:val="0"/>
          <w:color w:val="000000"/>
          <w:sz w:val="24"/>
          <w:szCs w:val="24"/>
          <w:lang w:eastAsia="sk-SK"/>
        </w:rPr>
      </w:pPr>
      <w:r>
        <w:rPr>
          <w:rFonts w:ascii="Arial" w:hAnsi="Arial" w:cs="Arial"/>
          <w:b w:val="0"/>
          <w:i w:val="0"/>
          <w:color w:val="000000"/>
          <w:sz w:val="24"/>
          <w:szCs w:val="24"/>
          <w:lang w:eastAsia="sk-SK"/>
        </w:rPr>
        <w:t xml:space="preserve">Cez projekty a granty sa snažíme rozširovať a skvalitňovať svoje služby, získavať finančné prostriedky na nákup špeciálnych edukačných pomôcok, ktoré sú potrebné na efektívne vzdelávanie a výchovu autistických detí v autistickom centre PRO AUTIS a základnej škole. Vďaka tomu je možné vybaviť školu a autistické centrum tak, aby deti napredovali </w:t>
      </w:r>
      <w:r w:rsidR="00ED21EE">
        <w:rPr>
          <w:rFonts w:ascii="Arial" w:hAnsi="Arial" w:cs="Arial"/>
          <w:b w:val="0"/>
          <w:i w:val="0"/>
          <w:color w:val="000000"/>
          <w:sz w:val="24"/>
          <w:szCs w:val="24"/>
          <w:lang w:eastAsia="sk-SK"/>
        </w:rPr>
        <w:t>a</w:t>
      </w:r>
      <w:r>
        <w:rPr>
          <w:rFonts w:ascii="Arial" w:hAnsi="Arial" w:cs="Arial"/>
          <w:b w:val="0"/>
          <w:i w:val="0"/>
          <w:color w:val="000000"/>
          <w:sz w:val="24"/>
          <w:szCs w:val="24"/>
          <w:lang w:eastAsia="sk-SK"/>
        </w:rPr>
        <w:t xml:space="preserve"> osvojovali si vedomosti, zručnosti a návyky, dostali kvalitnú výchovu, terapie a vzdelávanie, na ktoré majú právo a ktoré vzhľadom na svoju diagnózu autizmu</w:t>
      </w:r>
      <w:r w:rsidR="00ED21EE">
        <w:rPr>
          <w:rFonts w:ascii="Arial" w:hAnsi="Arial" w:cs="Arial"/>
          <w:b w:val="0"/>
          <w:i w:val="0"/>
          <w:color w:val="000000"/>
          <w:sz w:val="24"/>
          <w:szCs w:val="24"/>
          <w:lang w:eastAsia="sk-SK"/>
        </w:rPr>
        <w:t>s</w:t>
      </w:r>
      <w:r>
        <w:rPr>
          <w:rFonts w:ascii="Arial" w:hAnsi="Arial" w:cs="Arial"/>
          <w:b w:val="0"/>
          <w:i w:val="0"/>
          <w:color w:val="000000"/>
          <w:sz w:val="24"/>
          <w:szCs w:val="24"/>
          <w:lang w:eastAsia="sk-SK"/>
        </w:rPr>
        <w:t xml:space="preserve"> potrebujú.</w:t>
      </w:r>
    </w:p>
    <w:p w14:paraId="70F65534" w14:textId="0536401E" w:rsidR="00D0061D" w:rsidRDefault="00D0061D">
      <w:pPr>
        <w:jc w:val="both"/>
        <w:rPr>
          <w:rFonts w:ascii="Arial" w:hAnsi="Arial" w:cs="Arial"/>
          <w:bCs/>
          <w:i w:val="0"/>
          <w:color w:val="000000"/>
          <w:sz w:val="24"/>
          <w:szCs w:val="24"/>
          <w:lang w:eastAsia="sk-SK"/>
        </w:rPr>
      </w:pPr>
      <w:r>
        <w:rPr>
          <w:rFonts w:ascii="Arial" w:hAnsi="Arial" w:cs="Arial"/>
          <w:bCs/>
          <w:i w:val="0"/>
          <w:color w:val="000000"/>
          <w:sz w:val="24"/>
          <w:szCs w:val="24"/>
          <w:lang w:eastAsia="sk-SK"/>
        </w:rPr>
        <w:t>Projekt Bezpečný prístav</w:t>
      </w:r>
    </w:p>
    <w:p w14:paraId="600F3C08" w14:textId="78A897FE" w:rsidR="00D0061D" w:rsidRDefault="00D0061D">
      <w:pPr>
        <w:jc w:val="both"/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</w:pPr>
      <w:r w:rsidRPr="00D0061D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 xml:space="preserve">Vďaka dotácii Ministerstva investícií, regionálneho rozvoja a informatizácie Slovenskej republiky </w:t>
      </w:r>
      <w:r w:rsid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>sme zrekonštruovali</w:t>
      </w:r>
      <w:r w:rsidRPr="00D0061D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 xml:space="preserve"> budovu bývalej evanjelickej školy v Beckove, kde plánujeme poskytovať pobytovú sociálnu službu v špecializovanom zariadení pre 6 ľudí s diagnózou autizmus.</w:t>
      </w:r>
    </w:p>
    <w:p w14:paraId="6CCEA5AF" w14:textId="61B63693" w:rsidR="00334F23" w:rsidRPr="00334F23" w:rsidRDefault="00334F23">
      <w:pPr>
        <w:jc w:val="both"/>
        <w:rPr>
          <w:rFonts w:ascii="Arial" w:hAnsi="Arial" w:cs="Arial"/>
          <w:b w:val="0"/>
          <w:bCs/>
          <w:i w:val="0"/>
          <w:iCs/>
          <w:sz w:val="24"/>
          <w:szCs w:val="24"/>
        </w:rPr>
      </w:pPr>
      <w:r>
        <w:rPr>
          <w:rStyle w:val="Vrazn"/>
          <w:rFonts w:ascii="Trebuchet MS" w:hAnsi="Trebuchet MS"/>
          <w:color w:val="555555"/>
          <w:sz w:val="21"/>
          <w:szCs w:val="21"/>
          <w:shd w:val="clear" w:color="auto" w:fill="FFFFFF"/>
        </w:rPr>
        <w:t>Predmetom projektu</w:t>
      </w:r>
      <w:r>
        <w:rPr>
          <w:rFonts w:ascii="Trebuchet MS" w:hAnsi="Trebuchet MS"/>
          <w:color w:val="555555"/>
          <w:sz w:val="21"/>
          <w:szCs w:val="21"/>
          <w:shd w:val="clear" w:color="auto" w:fill="FFFFFF"/>
        </w:rPr>
        <w:t> v rámci hlavnej aktivity bude Rekonštrukcia, rozširovanie a modernizácia stavebných objektov existujúcich zariadení, ktoré už poskytujú a zabezpečujú služby na komunitnej báze a jej materiálno-technické vybavenie. Vlastníkom stavebného objektu ako aj parcely je Cirkevný zbor Evanjelickej cirkvi AV na Slovensku, s ktorým Občianske združenie AUTIS, podpísalo nájomnú zmluvu a získalo súhlas s rekonštrukciou priestorov. Rekonštrukciou už jestvujúcej budovy získame priestory Špecializovaného zariadenia pre autistov pre pobytovú formu 6 detí s bezbariérovým prístupom a výťahom do podkrovia. Materiálno- technickým vybavením získame interiérové vybavenie , zariadenia a techniku potrebné k základnej starostlivosti o klienta.</w:t>
      </w:r>
      <w:r>
        <w:rPr>
          <w:rFonts w:ascii="Trebuchet MS" w:hAnsi="Trebuchet MS"/>
          <w:color w:val="555555"/>
          <w:sz w:val="21"/>
          <w:szCs w:val="21"/>
        </w:rPr>
        <w:br/>
      </w:r>
      <w:r w:rsidRPr="00334F23">
        <w:rPr>
          <w:rFonts w:ascii="Trebuchet MS" w:hAnsi="Trebuchet MS"/>
          <w:b w:val="0"/>
          <w:bCs/>
          <w:color w:val="555555"/>
          <w:sz w:val="21"/>
          <w:szCs w:val="21"/>
        </w:rPr>
        <w:br/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lastRenderedPageBreak/>
        <w:t>Realizáciou predkladaného projektu sa dosiahnu </w:t>
      </w:r>
      <w:r w:rsidRPr="00334F23">
        <w:rPr>
          <w:rStyle w:val="Vrazn"/>
          <w:rFonts w:ascii="Arial" w:hAnsi="Arial" w:cs="Arial"/>
          <w:b/>
          <w:bCs w:val="0"/>
          <w:i w:val="0"/>
          <w:iCs/>
          <w:color w:val="555555"/>
          <w:sz w:val="24"/>
          <w:szCs w:val="24"/>
          <w:shd w:val="clear" w:color="auto" w:fill="FFFFFF"/>
        </w:rPr>
        <w:t>nasledovné ciele:</w:t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</w:rPr>
        <w:br/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</w:rPr>
        <w:br/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>- vytvorenie vhodných priestorových podmienok (vhodného fyzického prostredia) pre poskytovanie sociálnych služieb a zabezpečovanie výkonu SPOaSK v zariadení, ktoré je v súlade so zásadami starostlivosti na komunitnej báze, t. j. v prirodzenom sociálnom prostredí alebo v prirodzenom spoločenstve organizačne a kultúrne čo najviac podobnom bežnej rodine.</w:t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</w:rPr>
        <w:br/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>- zabezpečovať v prirodzených spoločenstvách organizačne a kultúrne čo najviac podobných bežnej rodine( v zariadeniach plne integrovaných v komunite, vylučujúcich segregáciu a izoláciu) plnohodnotný nezávislý život v prirodzenom sociálnom prostredí.</w:t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</w:rPr>
        <w:br/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>- umožniť nezávislý individuálny život za predpokladu posilnenia fungovania a variability komunitných služieb a rôznych preventívnych opatrení zo strany OP ĽZ.</w:t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</w:rPr>
        <w:br/>
      </w:r>
      <w:r w:rsidRPr="00334F23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>- prevádzkovať zariadenie s nízkou kapacitou (zariadenia komunitnej starostlivosti).</w:t>
      </w:r>
    </w:p>
    <w:p w14:paraId="12E6B6EB" w14:textId="304344CE" w:rsidR="003F6684" w:rsidRPr="006710D3" w:rsidRDefault="00905BB6" w:rsidP="006710D3">
      <w:pPr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Arial" w:hAnsi="Arial" w:cs="Arial"/>
          <w:bCs/>
          <w:i w:val="0"/>
          <w:sz w:val="24"/>
          <w:szCs w:val="24"/>
        </w:rPr>
      </w:pPr>
      <w:r w:rsidRPr="009A1744">
        <w:rPr>
          <w:rFonts w:ascii="Arial" w:hAnsi="Arial"/>
          <w:i w:val="0"/>
          <w:sz w:val="24"/>
          <w:szCs w:val="24"/>
        </w:rPr>
        <w:t xml:space="preserve">Mesto Trenčín – </w:t>
      </w:r>
      <w:r w:rsidR="006710D3" w:rsidRPr="006710D3">
        <w:rPr>
          <w:rFonts w:ascii="Arial" w:hAnsi="Arial" w:cs="Arial"/>
          <w:bCs/>
          <w:i w:val="0"/>
          <w:sz w:val="24"/>
          <w:szCs w:val="24"/>
        </w:rPr>
        <w:t>Felinoterapia a hipoterapia pre deti s autizmom v Trenčianskom autistickom</w:t>
      </w:r>
      <w:r w:rsidR="006710D3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="006710D3" w:rsidRPr="006710D3">
        <w:rPr>
          <w:rFonts w:ascii="Arial" w:hAnsi="Arial" w:cs="Arial"/>
          <w:bCs/>
          <w:i w:val="0"/>
          <w:sz w:val="24"/>
          <w:szCs w:val="24"/>
        </w:rPr>
        <w:t>centre Pro Autis</w:t>
      </w:r>
    </w:p>
    <w:p w14:paraId="3CB9CFEE" w14:textId="77777777" w:rsidR="006710D3" w:rsidRDefault="006710D3">
      <w:pPr>
        <w:jc w:val="both"/>
        <w:rPr>
          <w:rFonts w:ascii="Arial" w:hAnsi="Arial"/>
          <w:b w:val="0"/>
          <w:i w:val="0"/>
          <w:sz w:val="24"/>
          <w:szCs w:val="24"/>
        </w:rPr>
      </w:pPr>
    </w:p>
    <w:p w14:paraId="0DBD3F8B" w14:textId="1FB34DBB" w:rsidR="003F6684" w:rsidRDefault="001D6472">
      <w:pPr>
        <w:jc w:val="both"/>
        <w:rPr>
          <w:rFonts w:ascii="Arial" w:hAnsi="Arial"/>
          <w:b w:val="0"/>
          <w:i w:val="0"/>
          <w:sz w:val="24"/>
          <w:szCs w:val="24"/>
        </w:rPr>
      </w:pPr>
      <w:r>
        <w:rPr>
          <w:rFonts w:ascii="Arial" w:hAnsi="Arial"/>
          <w:b w:val="0"/>
          <w:i w:val="0"/>
          <w:sz w:val="24"/>
          <w:szCs w:val="24"/>
        </w:rPr>
        <w:t>V</w:t>
      </w:r>
      <w:r w:rsidR="009A1744" w:rsidRPr="009A1744">
        <w:rPr>
          <w:rFonts w:ascii="Arial" w:hAnsi="Arial"/>
          <w:b w:val="0"/>
          <w:i w:val="0"/>
          <w:sz w:val="24"/>
          <w:szCs w:val="24"/>
        </w:rPr>
        <w:t xml:space="preserve">ďaka projektu </w:t>
      </w:r>
      <w:r w:rsidR="00DA088B">
        <w:rPr>
          <w:rFonts w:ascii="Arial" w:hAnsi="Arial"/>
          <w:b w:val="0"/>
          <w:i w:val="0"/>
          <w:sz w:val="24"/>
          <w:szCs w:val="24"/>
        </w:rPr>
        <w:t xml:space="preserve">sme </w:t>
      </w:r>
      <w:r w:rsidR="009A1744" w:rsidRPr="009A1744">
        <w:rPr>
          <w:rFonts w:ascii="Arial" w:hAnsi="Arial"/>
          <w:b w:val="0"/>
          <w:i w:val="0"/>
          <w:sz w:val="24"/>
          <w:szCs w:val="24"/>
        </w:rPr>
        <w:t>mohli zvýšiť počet hodín hipoterapie.</w:t>
      </w:r>
    </w:p>
    <w:p w14:paraId="303B6521" w14:textId="372D1D1C" w:rsidR="009A1744" w:rsidRDefault="001D6472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Mesto Trenčín</w:t>
      </w:r>
      <w:r w:rsidR="009A1744">
        <w:rPr>
          <w:rFonts w:ascii="Arial" w:hAnsi="Arial"/>
          <w:i w:val="0"/>
          <w:sz w:val="24"/>
          <w:szCs w:val="24"/>
        </w:rPr>
        <w:t xml:space="preserve"> – Benefičný beh Pro Autis</w:t>
      </w:r>
    </w:p>
    <w:p w14:paraId="71A36E37" w14:textId="77777777" w:rsidR="009A1744" w:rsidRPr="009A1744" w:rsidRDefault="009A1744">
      <w:pPr>
        <w:jc w:val="both"/>
        <w:rPr>
          <w:rFonts w:ascii="Arial" w:hAnsi="Arial"/>
          <w:b w:val="0"/>
          <w:i w:val="0"/>
          <w:sz w:val="24"/>
          <w:szCs w:val="24"/>
        </w:rPr>
      </w:pPr>
      <w:r>
        <w:rPr>
          <w:rFonts w:ascii="Arial" w:hAnsi="Arial"/>
          <w:b w:val="0"/>
          <w:i w:val="0"/>
          <w:sz w:val="24"/>
          <w:szCs w:val="24"/>
        </w:rPr>
        <w:t>Vďaka projektu sme zakúpili účastnícke medaile a poháre pre víťazov. Výťažok z benefičného behu je venovaný na podporu činnosti občianskeho združenia Autis.</w:t>
      </w:r>
    </w:p>
    <w:p w14:paraId="208EB5CE" w14:textId="461DB6F2" w:rsidR="000C5B1B" w:rsidRDefault="008302E7" w:rsidP="000C5B1B">
      <w:pPr>
        <w:jc w:val="both"/>
        <w:rPr>
          <w:rFonts w:ascii="Arial" w:hAnsi="Arial" w:cs="Arial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518A">
        <w:rPr>
          <w:rFonts w:ascii="Arial" w:hAnsi="Arial" w:cs="Arial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Nadácia </w:t>
      </w:r>
      <w:r w:rsidR="005C66A6">
        <w:rPr>
          <w:rFonts w:ascii="Arial" w:hAnsi="Arial" w:cs="Arial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EPH</w:t>
      </w:r>
      <w:r w:rsidRPr="00EF518A">
        <w:rPr>
          <w:rFonts w:ascii="Arial" w:hAnsi="Arial" w:cs="Arial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583506" w14:textId="6AB6FEF3" w:rsidR="000C5B1B" w:rsidRDefault="000C5B1B" w:rsidP="0027482D">
      <w:pPr>
        <w:jc w:val="both"/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</w:rPr>
      </w:pPr>
      <w:r w:rsidRPr="0027482D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 xml:space="preserve">Ďakujeme Nadácii </w:t>
      </w:r>
      <w:r w:rsidR="005C66A6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>EPH</w:t>
      </w:r>
      <w:r w:rsidRPr="0027482D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 xml:space="preserve"> za finančnú podporu za účelom úhrady časti nákladov spojených s personálnym zabezpečením projektu </w:t>
      </w:r>
      <w:r w:rsidRPr="0027482D">
        <w:rPr>
          <w:rStyle w:val="Vrazn"/>
          <w:rFonts w:ascii="Arial" w:hAnsi="Arial" w:cs="Arial"/>
          <w:b/>
          <w:bCs w:val="0"/>
          <w:i w:val="0"/>
          <w:iCs/>
          <w:color w:val="555555"/>
          <w:sz w:val="24"/>
          <w:szCs w:val="24"/>
          <w:shd w:val="clear" w:color="auto" w:fill="FFFFFF"/>
        </w:rPr>
        <w:t>„Podpora rodín s dieťaťom s poruchou autistického spektra“</w:t>
      </w:r>
      <w:r w:rsidRPr="0027482D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 xml:space="preserve">. Vďaka podpore Nadácie J&amp;T od novembra 2022 </w:t>
      </w:r>
      <w:r w:rsidR="005C66A6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 xml:space="preserve">a teraz aj nadácii EPH </w:t>
      </w:r>
      <w:r w:rsidRPr="0027482D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  <w:shd w:val="clear" w:color="auto" w:fill="FFFFFF"/>
        </w:rPr>
        <w:t>rozširujeme naše služby o špeciálne poradenstvo pre rodiny s deťmi s poruchou autistického spektra s cieľom skvalitnenia ich života.</w:t>
      </w:r>
      <w:r w:rsidRPr="0027482D">
        <w:rPr>
          <w:rFonts w:ascii="Arial" w:hAnsi="Arial" w:cs="Arial"/>
          <w:b w:val="0"/>
          <w:bCs/>
          <w:i w:val="0"/>
          <w:iCs/>
          <w:color w:val="555555"/>
          <w:sz w:val="24"/>
          <w:szCs w:val="24"/>
        </w:rPr>
        <w:br/>
      </w:r>
    </w:p>
    <w:p w14:paraId="325C25E6" w14:textId="17C1EB44" w:rsidR="00975D96" w:rsidRDefault="00975D96" w:rsidP="0027482D">
      <w:pPr>
        <w:jc w:val="both"/>
        <w:rPr>
          <w:rFonts w:ascii="Arial" w:hAnsi="Arial" w:cs="Arial"/>
          <w:i w:val="0"/>
          <w:iCs/>
          <w:color w:val="555555"/>
          <w:sz w:val="24"/>
          <w:szCs w:val="24"/>
        </w:rPr>
      </w:pPr>
      <w:r>
        <w:rPr>
          <w:rFonts w:ascii="Arial" w:hAnsi="Arial" w:cs="Arial"/>
          <w:i w:val="0"/>
          <w:iCs/>
          <w:color w:val="555555"/>
          <w:sz w:val="24"/>
          <w:szCs w:val="24"/>
        </w:rPr>
        <w:t>Nadácia SPP</w:t>
      </w:r>
    </w:p>
    <w:p w14:paraId="733B711C" w14:textId="096BE4F4" w:rsidR="00975D96" w:rsidRDefault="00975D96" w:rsidP="00975D96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  <w:color w:val="06163A"/>
        </w:rPr>
      </w:pPr>
      <w:r>
        <w:rPr>
          <w:rFonts w:ascii="Arial" w:hAnsi="Arial" w:cs="Arial"/>
          <w:color w:val="06163A"/>
        </w:rPr>
        <w:t>Ďakujeme nadácii SPP za podporu projektu Konferencia "Autizmus od A po Z". Financie sme použili na zaplatenie nájmu, prednášky a simulátora autizmu, ktorý si mohli účastníci počas konferencie vyskú</w:t>
      </w:r>
      <w:r>
        <w:rPr>
          <w:rFonts w:ascii="Arial" w:hAnsi="Arial" w:cs="Arial"/>
          <w:color w:val="06163A"/>
        </w:rPr>
        <w:t>šať.</w:t>
      </w:r>
    </w:p>
    <w:p w14:paraId="16FE14E9" w14:textId="47D11A6C" w:rsidR="00975D96" w:rsidRPr="00975D96" w:rsidRDefault="00975D96" w:rsidP="00975D96">
      <w:pPr>
        <w:pStyle w:val="Normlnywebov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color w:val="06163A"/>
        </w:rPr>
      </w:pPr>
      <w:r>
        <w:rPr>
          <w:rFonts w:ascii="Arial" w:hAnsi="Arial" w:cs="Arial"/>
          <w:b/>
          <w:bCs/>
          <w:color w:val="06163A"/>
        </w:rPr>
        <w:t>Trenčianske osvetové stredisko TNOS</w:t>
      </w:r>
    </w:p>
    <w:p w14:paraId="4A6F4452" w14:textId="77777777" w:rsid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 w:val="0"/>
          <w:i w:val="0"/>
          <w:color w:val="06163A"/>
          <w:sz w:val="24"/>
          <w:szCs w:val="24"/>
          <w:lang w:eastAsia="sk-SK"/>
        </w:rPr>
      </w:pPr>
      <w:r w:rsidRPr="00975D96">
        <w:rPr>
          <w:rFonts w:ascii="Arial" w:eastAsia="Times New Roman" w:hAnsi="Arial" w:cs="Arial"/>
          <w:b w:val="0"/>
          <w:i w:val="0"/>
          <w:color w:val="06163A"/>
          <w:sz w:val="24"/>
          <w:szCs w:val="24"/>
          <w:lang w:eastAsia="sk-SK"/>
        </w:rPr>
        <w:t>Ďakujeme Trenčianskemu osvetovému stredisku za podporu projektu Konferencia "Autizmus od A po Z".</w:t>
      </w:r>
    </w:p>
    <w:p w14:paraId="1BD93C7F" w14:textId="77777777" w:rsid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 w:val="0"/>
          <w:i w:val="0"/>
          <w:color w:val="06163A"/>
          <w:sz w:val="24"/>
          <w:szCs w:val="24"/>
          <w:lang w:eastAsia="sk-SK"/>
        </w:rPr>
      </w:pPr>
    </w:p>
    <w:p w14:paraId="2D802CC3" w14:textId="77777777" w:rsid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 w:val="0"/>
          <w:i w:val="0"/>
          <w:color w:val="06163A"/>
          <w:sz w:val="24"/>
          <w:szCs w:val="24"/>
          <w:lang w:eastAsia="sk-SK"/>
        </w:rPr>
      </w:pPr>
    </w:p>
    <w:p w14:paraId="63659B79" w14:textId="77777777" w:rsidR="00975D96" w:rsidRP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 w:val="0"/>
          <w:i w:val="0"/>
          <w:color w:val="06163A"/>
          <w:sz w:val="24"/>
          <w:szCs w:val="24"/>
          <w:lang w:eastAsia="sk-SK"/>
        </w:rPr>
      </w:pPr>
    </w:p>
    <w:p w14:paraId="299CCF17" w14:textId="2834FCF4" w:rsid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 w:val="0"/>
          <w:i w:val="0"/>
          <w:color w:val="06163A"/>
          <w:sz w:val="24"/>
          <w:szCs w:val="24"/>
          <w:lang w:eastAsia="sk-SK"/>
        </w:rPr>
      </w:pPr>
    </w:p>
    <w:p w14:paraId="6B23B2A9" w14:textId="2F1853A4" w:rsid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Cs/>
          <w:i w:val="0"/>
          <w:color w:val="06163A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i w:val="0"/>
          <w:color w:val="06163A"/>
          <w:sz w:val="24"/>
          <w:szCs w:val="24"/>
          <w:lang w:eastAsia="sk-SK"/>
        </w:rPr>
        <w:t>Trenčiansky samosprávny kraj</w:t>
      </w:r>
    </w:p>
    <w:p w14:paraId="608332B7" w14:textId="77777777" w:rsid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Cs/>
          <w:i w:val="0"/>
          <w:color w:val="06163A"/>
          <w:sz w:val="24"/>
          <w:szCs w:val="24"/>
          <w:lang w:eastAsia="sk-SK"/>
        </w:rPr>
      </w:pPr>
    </w:p>
    <w:p w14:paraId="6854DA0E" w14:textId="1507BAC3" w:rsidR="00975D96" w:rsidRPr="00975D96" w:rsidRDefault="00975D96" w:rsidP="00975D96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b w:val="0"/>
          <w:bCs/>
          <w:i w:val="0"/>
          <w:iCs/>
          <w:color w:val="06163A"/>
          <w:sz w:val="24"/>
          <w:szCs w:val="24"/>
          <w:lang w:eastAsia="sk-SK"/>
        </w:rPr>
      </w:pPr>
      <w:r w:rsidRPr="00975D96">
        <w:rPr>
          <w:rFonts w:ascii="Arial" w:hAnsi="Arial" w:cs="Arial"/>
          <w:b w:val="0"/>
          <w:bCs/>
          <w:i w:val="0"/>
          <w:iCs/>
          <w:color w:val="06163A"/>
          <w:shd w:val="clear" w:color="auto" w:fill="FFFFFF"/>
        </w:rPr>
        <w:t>Ďakujeme TSK za podporu pri realizácii projektu "Autizmus od A po Z na Slovensku".</w:t>
      </w:r>
    </w:p>
    <w:p w14:paraId="0876144D" w14:textId="77777777" w:rsidR="0027482D" w:rsidRPr="000C5B1B" w:rsidRDefault="0027482D" w:rsidP="00343702">
      <w:pPr>
        <w:suppressAutoHyphens w:val="0"/>
        <w:spacing w:before="100" w:beforeAutospacing="1" w:after="75" w:line="240" w:lineRule="auto"/>
        <w:jc w:val="both"/>
        <w:textAlignment w:val="auto"/>
        <w:outlineLvl w:val="1"/>
        <w:rPr>
          <w:rFonts w:ascii="Arial" w:eastAsia="Times New Roman" w:hAnsi="Arial" w:cs="Arial"/>
          <w:b w:val="0"/>
          <w:bCs/>
          <w:i w:val="0"/>
          <w:iCs/>
          <w:color w:val="000000" w:themeColor="text1"/>
          <w:sz w:val="24"/>
          <w:szCs w:val="24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C7F9E" w14:textId="1AE5CDF9" w:rsidR="003F6684" w:rsidRDefault="006929C0">
      <w:pPr>
        <w:jc w:val="both"/>
        <w:rPr>
          <w:rFonts w:ascii="Arial" w:eastAsia="Arial" w:hAnsi="Arial" w:cs="Arial"/>
          <w:bCs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bCs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Nadácia AS Trenčín – Hviezdy deťom</w:t>
      </w:r>
    </w:p>
    <w:p w14:paraId="7D1B84CC" w14:textId="0B0A92EB" w:rsidR="006929C0" w:rsidRDefault="006929C0">
      <w:pPr>
        <w:jc w:val="both"/>
        <w:rPr>
          <w:rFonts w:ascii="Arial" w:eastAsia="Arial" w:hAnsi="Arial" w:cs="Arial"/>
          <w:b w:val="0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b w:val="0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Aj tento rok sme boli súčasťou benefičnej akcie Hviezdy deťom. </w:t>
      </w:r>
      <w:r w:rsidR="005109DE">
        <w:rPr>
          <w:rFonts w:ascii="Arial" w:eastAsia="Arial" w:hAnsi="Arial" w:cs="Arial"/>
          <w:b w:val="0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Finančný dar </w:t>
      </w:r>
      <w:r w:rsidR="00FF51A7">
        <w:rPr>
          <w:rFonts w:ascii="Arial" w:eastAsia="Arial" w:hAnsi="Arial" w:cs="Arial"/>
          <w:b w:val="0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sme použili</w:t>
      </w:r>
      <w:r w:rsidR="005109DE">
        <w:rPr>
          <w:rFonts w:ascii="Arial" w:eastAsia="Arial" w:hAnsi="Arial" w:cs="Arial"/>
          <w:b w:val="0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prevádzku Trenčianskeho autistického centra Pro Autis.</w:t>
      </w:r>
    </w:p>
    <w:p w14:paraId="46293098" w14:textId="77777777" w:rsidR="001D7EB5" w:rsidRPr="001D7EB5" w:rsidRDefault="001D7EB5" w:rsidP="001D7EB5">
      <w:pPr>
        <w:numPr>
          <w:ilvl w:val="0"/>
          <w:numId w:val="1"/>
        </w:numPr>
        <w:suppressAutoHyphens w:val="0"/>
        <w:spacing w:before="100" w:beforeAutospacing="1" w:after="75" w:line="240" w:lineRule="auto"/>
        <w:jc w:val="both"/>
        <w:textAlignment w:val="auto"/>
        <w:outlineLvl w:val="1"/>
        <w:rPr>
          <w:rFonts w:ascii="Arial" w:eastAsia="Times New Roman" w:hAnsi="Arial" w:cs="Arial"/>
          <w:bCs/>
          <w:i w:val="0"/>
          <w:color w:val="333333"/>
          <w:sz w:val="24"/>
          <w:szCs w:val="24"/>
          <w:lang w:eastAsia="sk-SK"/>
        </w:rPr>
      </w:pPr>
      <w:r w:rsidRPr="001D7EB5">
        <w:rPr>
          <w:rFonts w:ascii="Arial" w:eastAsia="Times New Roman" w:hAnsi="Arial" w:cs="Arial"/>
          <w:bCs/>
          <w:i w:val="0"/>
          <w:color w:val="333333"/>
          <w:sz w:val="24"/>
          <w:szCs w:val="24"/>
          <w:lang w:eastAsia="sk-SK"/>
        </w:rPr>
        <w:t>Nadácia Pontis a nadačný fond Tesco</w:t>
      </w:r>
    </w:p>
    <w:p w14:paraId="353A1D0C" w14:textId="77777777" w:rsidR="001D7EB5" w:rsidRPr="00903747" w:rsidRDefault="001D7EB5" w:rsidP="001D7EB5">
      <w:pPr>
        <w:suppressAutoHyphens w:val="0"/>
        <w:spacing w:after="0" w:line="315" w:lineRule="atLeast"/>
        <w:jc w:val="both"/>
        <w:textAlignment w:val="auto"/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</w:pPr>
      <w:r w:rsidRPr="001D7EB5"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  <w:t>Ďakujeme nadácii Pontis, nadačnému fondu Tesco za podporu projektu </w:t>
      </w:r>
      <w:r w:rsidRPr="001D7EB5">
        <w:rPr>
          <w:rFonts w:ascii="Arial" w:eastAsia="Times New Roman" w:hAnsi="Arial" w:cs="Arial"/>
          <w:bCs/>
          <w:i w:val="0"/>
          <w:color w:val="555555"/>
          <w:sz w:val="24"/>
          <w:szCs w:val="24"/>
          <w:lang w:eastAsia="sk-SK"/>
        </w:rPr>
        <w:t>"Prirodzený tieň na ihrisku Trenčianskeho autistického centra Pro Autis"</w:t>
      </w:r>
      <w:r w:rsidRPr="001D7EB5"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  <w:t>, vďaka ktorému sme mohli vysadiť strom platan, ktorý poskytne našim deťom tieň pri hre na ihrisku.</w:t>
      </w:r>
    </w:p>
    <w:p w14:paraId="2601B958" w14:textId="77777777" w:rsidR="000C5B1B" w:rsidRPr="00903747" w:rsidRDefault="000C5B1B" w:rsidP="001D7EB5">
      <w:pPr>
        <w:suppressAutoHyphens w:val="0"/>
        <w:spacing w:after="0" w:line="315" w:lineRule="atLeast"/>
        <w:jc w:val="both"/>
        <w:textAlignment w:val="auto"/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</w:pPr>
    </w:p>
    <w:p w14:paraId="7FD7071A" w14:textId="77777777" w:rsidR="000E7FC6" w:rsidRPr="000E7FC6" w:rsidRDefault="000E7FC6" w:rsidP="000E7FC6">
      <w:pPr>
        <w:numPr>
          <w:ilvl w:val="0"/>
          <w:numId w:val="1"/>
        </w:numPr>
        <w:suppressAutoHyphens w:val="0"/>
        <w:spacing w:before="100" w:beforeAutospacing="1" w:after="75" w:line="240" w:lineRule="auto"/>
        <w:jc w:val="both"/>
        <w:textAlignment w:val="auto"/>
        <w:outlineLvl w:val="1"/>
        <w:rPr>
          <w:rFonts w:ascii="Trebuchet MS" w:eastAsia="Times New Roman" w:hAnsi="Trebuchet MS"/>
          <w:bCs/>
          <w:i w:val="0"/>
          <w:color w:val="333333"/>
          <w:sz w:val="30"/>
          <w:szCs w:val="30"/>
          <w:lang w:eastAsia="sk-SK"/>
        </w:rPr>
      </w:pPr>
      <w:r w:rsidRPr="000E7FC6">
        <w:rPr>
          <w:rFonts w:ascii="Trebuchet MS" w:eastAsia="Times New Roman" w:hAnsi="Trebuchet MS"/>
          <w:bCs/>
          <w:i w:val="0"/>
          <w:color w:val="333333"/>
          <w:sz w:val="30"/>
          <w:szCs w:val="30"/>
          <w:lang w:eastAsia="sk-SK"/>
        </w:rPr>
        <w:t>ČSOB a Nadácia Pontis</w:t>
      </w:r>
    </w:p>
    <w:p w14:paraId="77385F56" w14:textId="77777777" w:rsidR="000E7FC6" w:rsidRPr="000E7FC6" w:rsidRDefault="000E7FC6" w:rsidP="000E7FC6">
      <w:pPr>
        <w:suppressAutoHyphens w:val="0"/>
        <w:spacing w:after="0" w:line="315" w:lineRule="atLeast"/>
        <w:jc w:val="both"/>
        <w:textAlignment w:val="auto"/>
        <w:rPr>
          <w:rFonts w:ascii="Trebuchet MS" w:eastAsia="Times New Roman" w:hAnsi="Trebuchet MS"/>
          <w:b w:val="0"/>
          <w:i w:val="0"/>
          <w:color w:val="555555"/>
          <w:sz w:val="21"/>
          <w:szCs w:val="21"/>
          <w:lang w:eastAsia="sk-SK"/>
        </w:rPr>
      </w:pPr>
      <w:r w:rsidRPr="000E7FC6">
        <w:rPr>
          <w:rFonts w:ascii="Trebuchet MS" w:eastAsia="Times New Roman" w:hAnsi="Trebuchet MS"/>
          <w:b w:val="0"/>
          <w:i w:val="0"/>
          <w:color w:val="555555"/>
          <w:sz w:val="21"/>
          <w:szCs w:val="21"/>
          <w:lang w:eastAsia="sk-SK"/>
        </w:rPr>
        <w:t>Ďakujeme všetkým z ČSOB Trenčín Vajanského za milú návštevu a podporu. Veľká vďaka patrí tiež Nadácii Pontis a projektu Thanksgiving Tuesday, vďaka ktorému naše občianske združenie získalo podporu.</w:t>
      </w:r>
    </w:p>
    <w:p w14:paraId="57C0EE94" w14:textId="77777777" w:rsidR="000C5B1B" w:rsidRDefault="000C5B1B" w:rsidP="001D7EB5">
      <w:pPr>
        <w:suppressAutoHyphens w:val="0"/>
        <w:spacing w:after="0" w:line="315" w:lineRule="atLeast"/>
        <w:jc w:val="both"/>
        <w:textAlignment w:val="auto"/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</w:pPr>
    </w:p>
    <w:p w14:paraId="19B3A839" w14:textId="77777777" w:rsidR="001769F8" w:rsidRPr="001769F8" w:rsidRDefault="001769F8" w:rsidP="001769F8">
      <w:pPr>
        <w:numPr>
          <w:ilvl w:val="0"/>
          <w:numId w:val="1"/>
        </w:numPr>
        <w:suppressAutoHyphens w:val="0"/>
        <w:spacing w:before="100" w:beforeAutospacing="1" w:after="75" w:line="240" w:lineRule="auto"/>
        <w:jc w:val="both"/>
        <w:textAlignment w:val="auto"/>
        <w:outlineLvl w:val="1"/>
        <w:rPr>
          <w:rFonts w:ascii="Trebuchet MS" w:eastAsia="Times New Roman" w:hAnsi="Trebuchet MS"/>
          <w:bCs/>
          <w:i w:val="0"/>
          <w:color w:val="333333"/>
          <w:sz w:val="30"/>
          <w:szCs w:val="30"/>
          <w:lang w:eastAsia="sk-SK"/>
        </w:rPr>
      </w:pPr>
      <w:r w:rsidRPr="001769F8">
        <w:rPr>
          <w:rFonts w:ascii="Trebuchet MS" w:eastAsia="Times New Roman" w:hAnsi="Trebuchet MS"/>
          <w:bCs/>
          <w:i w:val="0"/>
          <w:color w:val="333333"/>
          <w:sz w:val="30"/>
          <w:szCs w:val="30"/>
          <w:lang w:eastAsia="sk-SK"/>
        </w:rPr>
        <w:t>Profesia</w:t>
      </w:r>
    </w:p>
    <w:p w14:paraId="1C495638" w14:textId="77777777" w:rsidR="001769F8" w:rsidRPr="001769F8" w:rsidRDefault="001769F8" w:rsidP="001769F8">
      <w:pPr>
        <w:suppressAutoHyphens w:val="0"/>
        <w:spacing w:after="0" w:line="315" w:lineRule="atLeast"/>
        <w:jc w:val="both"/>
        <w:textAlignment w:val="auto"/>
        <w:rPr>
          <w:rFonts w:ascii="Trebuchet MS" w:eastAsia="Times New Roman" w:hAnsi="Trebuchet MS"/>
          <w:b w:val="0"/>
          <w:i w:val="0"/>
          <w:color w:val="555555"/>
          <w:sz w:val="21"/>
          <w:szCs w:val="21"/>
          <w:lang w:eastAsia="sk-SK"/>
        </w:rPr>
      </w:pPr>
      <w:r w:rsidRPr="001769F8">
        <w:rPr>
          <w:rFonts w:ascii="Trebuchet MS" w:eastAsia="Times New Roman" w:hAnsi="Trebuchet MS"/>
          <w:b w:val="0"/>
          <w:i w:val="0"/>
          <w:color w:val="555555"/>
          <w:sz w:val="21"/>
          <w:szCs w:val="21"/>
          <w:lang w:eastAsia="sk-SK"/>
        </w:rPr>
        <w:t>Ďakujeme spoločnosti Profesia za milú návštevu a podporu. Veľká vďaka patrí tiež Nadácii Pontis a projektu Thanksgiving Tuesday, vďaka ktorému naše združenie získalo podporu.</w:t>
      </w:r>
    </w:p>
    <w:p w14:paraId="447D6F12" w14:textId="77777777" w:rsidR="001769F8" w:rsidRPr="001769F8" w:rsidRDefault="001769F8" w:rsidP="001769F8">
      <w:pPr>
        <w:suppressAutoHyphens w:val="0"/>
        <w:spacing w:after="0" w:line="315" w:lineRule="atLeast"/>
        <w:jc w:val="center"/>
        <w:textAlignment w:val="auto"/>
        <w:rPr>
          <w:rFonts w:ascii="Trebuchet MS" w:eastAsia="Times New Roman" w:hAnsi="Trebuchet MS"/>
          <w:b w:val="0"/>
          <w:i w:val="0"/>
          <w:color w:val="555555"/>
          <w:sz w:val="21"/>
          <w:szCs w:val="21"/>
          <w:lang w:eastAsia="sk-SK"/>
        </w:rPr>
      </w:pPr>
    </w:p>
    <w:p w14:paraId="31E1C53D" w14:textId="77777777" w:rsidR="00124034" w:rsidRPr="00124034" w:rsidRDefault="00124034" w:rsidP="00124034">
      <w:pPr>
        <w:suppressAutoHyphens w:val="0"/>
        <w:spacing w:before="75" w:after="150" w:line="240" w:lineRule="auto"/>
        <w:jc w:val="both"/>
        <w:textAlignment w:val="auto"/>
        <w:outlineLvl w:val="0"/>
        <w:rPr>
          <w:rFonts w:ascii="Arial" w:eastAsia="Times New Roman" w:hAnsi="Arial" w:cs="Arial"/>
          <w:b w:val="0"/>
          <w:i w:val="0"/>
          <w:kern w:val="36"/>
          <w:sz w:val="24"/>
          <w:szCs w:val="24"/>
          <w:lang w:eastAsia="sk-SK"/>
        </w:rPr>
      </w:pPr>
      <w:r w:rsidRPr="00124034">
        <w:rPr>
          <w:rFonts w:ascii="Arial" w:eastAsia="Times New Roman" w:hAnsi="Arial" w:cs="Arial"/>
          <w:bCs/>
          <w:i w:val="0"/>
          <w:kern w:val="36"/>
          <w:sz w:val="24"/>
          <w:szCs w:val="24"/>
          <w:lang w:eastAsia="sk-SK"/>
        </w:rPr>
        <w:t>Konštrukta</w:t>
      </w:r>
    </w:p>
    <w:p w14:paraId="3D587812" w14:textId="77777777" w:rsidR="00124034" w:rsidRPr="00124034" w:rsidRDefault="00124034" w:rsidP="00124034">
      <w:pPr>
        <w:suppressAutoHyphens w:val="0"/>
        <w:spacing w:after="0" w:line="315" w:lineRule="atLeast"/>
        <w:jc w:val="both"/>
        <w:textAlignment w:val="auto"/>
        <w:rPr>
          <w:rFonts w:ascii="Trebuchet MS" w:eastAsia="Times New Roman" w:hAnsi="Trebuchet MS"/>
          <w:b w:val="0"/>
          <w:i w:val="0"/>
          <w:color w:val="555555"/>
          <w:sz w:val="21"/>
          <w:szCs w:val="21"/>
          <w:lang w:eastAsia="sk-SK"/>
        </w:rPr>
      </w:pPr>
      <w:r w:rsidRPr="00124034">
        <w:rPr>
          <w:rFonts w:ascii="Trebuchet MS" w:eastAsia="Times New Roman" w:hAnsi="Trebuchet MS"/>
          <w:b w:val="0"/>
          <w:i w:val="0"/>
          <w:color w:val="555555"/>
          <w:sz w:val="21"/>
          <w:szCs w:val="21"/>
          <w:lang w:eastAsia="sk-SK"/>
        </w:rPr>
        <w:t>Ďakujeme spoločnosti Konštrukta za podporu činnosti nášho združenia. Aj vďaka Vám deti s autizmom z Trenčianskeho kraja môžu rozvíjať svoje zručnosti a napredovať v bezpečnom prostredí.</w:t>
      </w:r>
    </w:p>
    <w:p w14:paraId="73FA89D4" w14:textId="77777777" w:rsidR="000E7FC6" w:rsidRPr="001D7EB5" w:rsidRDefault="000E7FC6" w:rsidP="001D7EB5">
      <w:pPr>
        <w:suppressAutoHyphens w:val="0"/>
        <w:spacing w:after="0" w:line="315" w:lineRule="atLeast"/>
        <w:jc w:val="both"/>
        <w:textAlignment w:val="auto"/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</w:pPr>
    </w:p>
    <w:p w14:paraId="2F067714" w14:textId="31B257C7" w:rsidR="000C5B1B" w:rsidRPr="000C5B1B" w:rsidRDefault="000C5B1B" w:rsidP="000C5B1B">
      <w:pPr>
        <w:numPr>
          <w:ilvl w:val="0"/>
          <w:numId w:val="1"/>
        </w:numPr>
        <w:suppressAutoHyphens w:val="0"/>
        <w:spacing w:before="100" w:beforeAutospacing="1" w:after="75" w:line="240" w:lineRule="auto"/>
        <w:jc w:val="both"/>
        <w:textAlignment w:val="auto"/>
        <w:outlineLvl w:val="1"/>
        <w:rPr>
          <w:rFonts w:ascii="Arial" w:eastAsia="Times New Roman" w:hAnsi="Arial" w:cs="Arial"/>
          <w:bCs/>
          <w:i w:val="0"/>
          <w:color w:val="333333"/>
          <w:sz w:val="24"/>
          <w:szCs w:val="24"/>
          <w:lang w:eastAsia="sk-SK"/>
        </w:rPr>
      </w:pPr>
      <w:r w:rsidRPr="000C5B1B">
        <w:rPr>
          <w:rFonts w:ascii="Arial" w:eastAsia="Times New Roman" w:hAnsi="Arial" w:cs="Arial"/>
          <w:bCs/>
          <w:i w:val="0"/>
          <w:color w:val="333333"/>
          <w:sz w:val="24"/>
          <w:szCs w:val="24"/>
          <w:lang w:eastAsia="sk-SK"/>
        </w:rPr>
        <w:t>Nadácia Pontis a Nadačný fond Slovenské elektrárne</w:t>
      </w:r>
      <w:r w:rsidR="00FE5DBE">
        <w:rPr>
          <w:rFonts w:ascii="Arial" w:eastAsia="Times New Roman" w:hAnsi="Arial" w:cs="Arial"/>
          <w:bCs/>
          <w:i w:val="0"/>
          <w:color w:val="333333"/>
          <w:sz w:val="24"/>
          <w:szCs w:val="24"/>
          <w:lang w:eastAsia="sk-SK"/>
        </w:rPr>
        <w:t xml:space="preserve"> – projekt Naše Mesto</w:t>
      </w:r>
    </w:p>
    <w:p w14:paraId="2612FEE7" w14:textId="282E817B" w:rsidR="00FE5DBE" w:rsidRPr="000C5B1B" w:rsidRDefault="000C5B1B" w:rsidP="00FE5DBE">
      <w:pPr>
        <w:suppressAutoHyphens w:val="0"/>
        <w:spacing w:after="0" w:line="315" w:lineRule="atLeast"/>
        <w:jc w:val="both"/>
        <w:textAlignment w:val="auto"/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</w:pPr>
      <w:r w:rsidRPr="000C5B1B"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  <w:t>Ďakujeme nadácii Pontis a Nadačnému fondu Slovenských elektrární za</w:t>
      </w:r>
      <w:r w:rsidR="00FE5DBE"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  <w:t xml:space="preserve"> vytvorenie bezpečného prostredia pre rozvoj našich detí.</w:t>
      </w:r>
    </w:p>
    <w:p w14:paraId="39B1F52D" w14:textId="21DE2A5D" w:rsidR="000C5B1B" w:rsidRPr="000C5B1B" w:rsidRDefault="000C5B1B" w:rsidP="000C5B1B">
      <w:pPr>
        <w:suppressAutoHyphens w:val="0"/>
        <w:spacing w:after="0" w:line="315" w:lineRule="atLeast"/>
        <w:jc w:val="both"/>
        <w:textAlignment w:val="auto"/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</w:pPr>
      <w:r w:rsidRPr="000C5B1B">
        <w:rPr>
          <w:rFonts w:ascii="Arial" w:eastAsia="Times New Roman" w:hAnsi="Arial" w:cs="Arial"/>
          <w:b w:val="0"/>
          <w:i w:val="0"/>
          <w:color w:val="555555"/>
          <w:sz w:val="24"/>
          <w:szCs w:val="24"/>
          <w:lang w:eastAsia="sk-SK"/>
        </w:rPr>
        <w:t> </w:t>
      </w:r>
    </w:p>
    <w:p w14:paraId="7E8E6FB6" w14:textId="77777777" w:rsidR="000C5B1B" w:rsidRPr="00903747" w:rsidRDefault="000C5B1B">
      <w:pPr>
        <w:jc w:val="both"/>
        <w:rPr>
          <w:rFonts w:ascii="Arial" w:eastAsia="Arial" w:hAnsi="Arial" w:cs="Arial"/>
          <w:b w:val="0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8B76D" w14:textId="77777777" w:rsidR="002B2DC1" w:rsidRPr="00903747" w:rsidRDefault="002B2DC1">
      <w:pPr>
        <w:pStyle w:val="Zkladntext"/>
        <w:spacing w:after="198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6431A112" w14:textId="77777777" w:rsidR="002B2DC1" w:rsidRPr="00903747" w:rsidRDefault="002B2DC1">
      <w:pPr>
        <w:pStyle w:val="Zkladntext"/>
        <w:spacing w:after="198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5EFD0C86" w14:textId="77777777" w:rsidR="003F6684" w:rsidRPr="00903747" w:rsidRDefault="002B2DC1">
      <w:pPr>
        <w:pStyle w:val="Zkladntext"/>
        <w:spacing w:after="198"/>
        <w:jc w:val="center"/>
        <w:rPr>
          <w:rFonts w:ascii="Arial" w:hAnsi="Arial" w:cs="Arial"/>
          <w:bCs/>
          <w:iCs/>
          <w:sz w:val="24"/>
          <w:szCs w:val="24"/>
        </w:rPr>
      </w:pPr>
      <w:r w:rsidRPr="00903747">
        <w:rPr>
          <w:rFonts w:ascii="Arial" w:hAnsi="Arial" w:cs="Arial"/>
          <w:bCs/>
          <w:iCs/>
          <w:sz w:val="24"/>
          <w:szCs w:val="24"/>
        </w:rPr>
        <w:lastRenderedPageBreak/>
        <w:t>Ďakujeme</w:t>
      </w:r>
    </w:p>
    <w:p w14:paraId="2CD65A7B" w14:textId="77777777" w:rsidR="003F6684" w:rsidRPr="00903747" w:rsidRDefault="002B2DC1">
      <w:pPr>
        <w:spacing w:after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903747">
        <w:rPr>
          <w:rFonts w:ascii="Arial" w:hAnsi="Arial" w:cs="Arial"/>
          <w:b w:val="0"/>
          <w:bCs/>
          <w:iCs/>
          <w:sz w:val="24"/>
          <w:szCs w:val="24"/>
        </w:rPr>
        <w:t>organizáciám, firmám, sponzorom a orgánom samosprávy a mesta za podporu a spoluprácu, médiám za mediálnu podporu, všetkým, ktorí združeniu prispeli dvomi percentami z dane, odborníkom, dobrovoľníkom a rodičom detí.</w:t>
      </w:r>
    </w:p>
    <w:p w14:paraId="3659E671" w14:textId="77777777" w:rsidR="003F6684" w:rsidRPr="00903747" w:rsidRDefault="003F6684">
      <w:pPr>
        <w:jc w:val="both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31EA5B03" w14:textId="77777777" w:rsidR="003F6684" w:rsidRPr="00903747" w:rsidRDefault="003F6684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sectPr w:rsidR="003F6684" w:rsidRPr="00903747" w:rsidSect="00B37604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1D51"/>
    <w:multiLevelType w:val="multilevel"/>
    <w:tmpl w:val="B1A47E5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2AC6184F"/>
    <w:multiLevelType w:val="multilevel"/>
    <w:tmpl w:val="945E647A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43E445F1"/>
    <w:multiLevelType w:val="multilevel"/>
    <w:tmpl w:val="FDE4C5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96A34A4"/>
    <w:multiLevelType w:val="multilevel"/>
    <w:tmpl w:val="46A8277A"/>
    <w:lvl w:ilvl="0">
      <w:numFmt w:val="bullet"/>
      <w:lvlText w:val="-"/>
      <w:lvlJc w:val="left"/>
      <w:pPr>
        <w:ind w:left="360" w:hanging="360"/>
      </w:pPr>
      <w:rPr>
        <w:rFonts w:ascii="Arial Narrow" w:eastAsia="Times New Roman" w:hAnsi="Arial Narro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2F2F9D"/>
    <w:multiLevelType w:val="multilevel"/>
    <w:tmpl w:val="B1D0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75E3D70"/>
    <w:multiLevelType w:val="multilevel"/>
    <w:tmpl w:val="62E428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8563970">
    <w:abstractNumId w:val="2"/>
  </w:num>
  <w:num w:numId="2" w16cid:durableId="417555309">
    <w:abstractNumId w:val="5"/>
  </w:num>
  <w:num w:numId="3" w16cid:durableId="216432486">
    <w:abstractNumId w:val="4"/>
  </w:num>
  <w:num w:numId="4" w16cid:durableId="271789368">
    <w:abstractNumId w:val="0"/>
  </w:num>
  <w:num w:numId="5" w16cid:durableId="1037698704">
    <w:abstractNumId w:val="1"/>
  </w:num>
  <w:num w:numId="6" w16cid:durableId="148218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84"/>
    <w:rsid w:val="00015D64"/>
    <w:rsid w:val="000428D2"/>
    <w:rsid w:val="000510A7"/>
    <w:rsid w:val="000B330F"/>
    <w:rsid w:val="000C5B1B"/>
    <w:rsid w:val="000D1C44"/>
    <w:rsid w:val="000E7FC6"/>
    <w:rsid w:val="000F472F"/>
    <w:rsid w:val="0011723F"/>
    <w:rsid w:val="00124034"/>
    <w:rsid w:val="0014059D"/>
    <w:rsid w:val="00152C41"/>
    <w:rsid w:val="00153027"/>
    <w:rsid w:val="0016286B"/>
    <w:rsid w:val="001769F8"/>
    <w:rsid w:val="001862B1"/>
    <w:rsid w:val="001B274E"/>
    <w:rsid w:val="001D1833"/>
    <w:rsid w:val="001D4E21"/>
    <w:rsid w:val="001D6472"/>
    <w:rsid w:val="001D7EB5"/>
    <w:rsid w:val="00212002"/>
    <w:rsid w:val="00266E73"/>
    <w:rsid w:val="0027482D"/>
    <w:rsid w:val="00296F16"/>
    <w:rsid w:val="002B2DC1"/>
    <w:rsid w:val="002D437A"/>
    <w:rsid w:val="00323150"/>
    <w:rsid w:val="00334F23"/>
    <w:rsid w:val="003424CA"/>
    <w:rsid w:val="00343702"/>
    <w:rsid w:val="00375E8A"/>
    <w:rsid w:val="003A06FE"/>
    <w:rsid w:val="003C4CB4"/>
    <w:rsid w:val="003C6B94"/>
    <w:rsid w:val="003F652D"/>
    <w:rsid w:val="003F6684"/>
    <w:rsid w:val="0046351B"/>
    <w:rsid w:val="00467FE3"/>
    <w:rsid w:val="00471588"/>
    <w:rsid w:val="00475F61"/>
    <w:rsid w:val="0049738A"/>
    <w:rsid w:val="004C3453"/>
    <w:rsid w:val="004C6B85"/>
    <w:rsid w:val="00501CBF"/>
    <w:rsid w:val="005109DE"/>
    <w:rsid w:val="00513FD7"/>
    <w:rsid w:val="00517130"/>
    <w:rsid w:val="005937E9"/>
    <w:rsid w:val="005C66A6"/>
    <w:rsid w:val="005E39BD"/>
    <w:rsid w:val="006642A6"/>
    <w:rsid w:val="006710D3"/>
    <w:rsid w:val="006861C0"/>
    <w:rsid w:val="006929C0"/>
    <w:rsid w:val="006C02A1"/>
    <w:rsid w:val="006C7ED3"/>
    <w:rsid w:val="006D0D17"/>
    <w:rsid w:val="006F4AAE"/>
    <w:rsid w:val="00783277"/>
    <w:rsid w:val="007E6C63"/>
    <w:rsid w:val="008302E7"/>
    <w:rsid w:val="00840A70"/>
    <w:rsid w:val="00886670"/>
    <w:rsid w:val="008E5B80"/>
    <w:rsid w:val="008F130A"/>
    <w:rsid w:val="008F4300"/>
    <w:rsid w:val="00903747"/>
    <w:rsid w:val="00905BB6"/>
    <w:rsid w:val="009332E0"/>
    <w:rsid w:val="00962EDC"/>
    <w:rsid w:val="00975D96"/>
    <w:rsid w:val="009942AE"/>
    <w:rsid w:val="009A1744"/>
    <w:rsid w:val="00A2519A"/>
    <w:rsid w:val="00A471CC"/>
    <w:rsid w:val="00A5549D"/>
    <w:rsid w:val="00A800D2"/>
    <w:rsid w:val="00A84801"/>
    <w:rsid w:val="00B20EBB"/>
    <w:rsid w:val="00B37604"/>
    <w:rsid w:val="00B37611"/>
    <w:rsid w:val="00B86E0E"/>
    <w:rsid w:val="00B91BEE"/>
    <w:rsid w:val="00BE02C8"/>
    <w:rsid w:val="00C61AD8"/>
    <w:rsid w:val="00CA4A90"/>
    <w:rsid w:val="00CB4FED"/>
    <w:rsid w:val="00CC02FD"/>
    <w:rsid w:val="00D0061D"/>
    <w:rsid w:val="00DA088B"/>
    <w:rsid w:val="00DA1A8E"/>
    <w:rsid w:val="00E216EF"/>
    <w:rsid w:val="00E71863"/>
    <w:rsid w:val="00E96492"/>
    <w:rsid w:val="00EB11AB"/>
    <w:rsid w:val="00EB4C0F"/>
    <w:rsid w:val="00EB6EFB"/>
    <w:rsid w:val="00ED21EE"/>
    <w:rsid w:val="00ED2DBB"/>
    <w:rsid w:val="00EF518A"/>
    <w:rsid w:val="00F23820"/>
    <w:rsid w:val="00F40243"/>
    <w:rsid w:val="00FE5DB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6242"/>
  <w15:docId w15:val="{82A15742-751B-2F4D-999A-43768DF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AD8"/>
    <w:pPr>
      <w:shd w:val="clear" w:color="auto" w:fill="FFFFFF"/>
      <w:suppressAutoHyphens/>
      <w:spacing w:after="200"/>
    </w:pPr>
    <w:rPr>
      <w:b/>
      <w:i/>
      <w:sz w:val="26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4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C61AD8"/>
    <w:pPr>
      <w:keepNext/>
      <w:numPr>
        <w:ilvl w:val="1"/>
        <w:numId w:val="1"/>
      </w:numPr>
      <w:suppressAutoHyphens w:val="0"/>
      <w:autoSpaceDE w:val="0"/>
      <w:spacing w:after="0" w:line="240" w:lineRule="auto"/>
      <w:textAlignment w:val="auto"/>
      <w:outlineLvl w:val="1"/>
    </w:pPr>
    <w:rPr>
      <w:rFonts w:ascii="Arial Narrow" w:eastAsia="Times New Roman" w:hAnsi="Arial Narrow" w:cs="Arial Narrow"/>
      <w:b w:val="0"/>
      <w:i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sid w:val="00C61AD8"/>
    <w:rPr>
      <w:rFonts w:ascii="OpenSymbol" w:eastAsia="OpenSymbol" w:hAnsi="OpenSymbol" w:cs="OpenSymbol"/>
    </w:rPr>
  </w:style>
  <w:style w:type="character" w:styleId="Zvraznenie">
    <w:name w:val="Emphasis"/>
    <w:uiPriority w:val="20"/>
    <w:qFormat/>
    <w:rsid w:val="00C61AD8"/>
    <w:rPr>
      <w:i/>
      <w:iCs/>
    </w:rPr>
  </w:style>
  <w:style w:type="character" w:customStyle="1" w:styleId="Internetovodkaz">
    <w:name w:val="Internetový odkaz"/>
    <w:rsid w:val="00C61AD8"/>
    <w:rPr>
      <w:color w:val="000080"/>
      <w:u w:val="single"/>
    </w:rPr>
  </w:style>
  <w:style w:type="character" w:customStyle="1" w:styleId="ListLabel2">
    <w:name w:val="ListLabel 2"/>
    <w:qFormat/>
    <w:rsid w:val="00C61AD8"/>
    <w:rPr>
      <w:rFonts w:cs="Courier New"/>
    </w:rPr>
  </w:style>
  <w:style w:type="character" w:customStyle="1" w:styleId="ListLabel1">
    <w:name w:val="ListLabel 1"/>
    <w:qFormat/>
    <w:rsid w:val="00C61AD8"/>
    <w:rPr>
      <w:rFonts w:eastAsia="Times New Roman" w:cs="Times New Roman"/>
      <w:sz w:val="28"/>
    </w:rPr>
  </w:style>
  <w:style w:type="character" w:customStyle="1" w:styleId="Nadpis2Char">
    <w:name w:val="Nadpis 2 Char"/>
    <w:basedOn w:val="Predvolenpsmoodseku"/>
    <w:qFormat/>
    <w:rsid w:val="00C61AD8"/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WWCharLFO1LVL1">
    <w:name w:val="WW_CharLFO1LVL1"/>
    <w:qFormat/>
    <w:rsid w:val="00C61AD8"/>
    <w:rPr>
      <w:rFonts w:ascii="Wingdings" w:hAnsi="Wingdings"/>
    </w:rPr>
  </w:style>
  <w:style w:type="character" w:customStyle="1" w:styleId="WWCharLFO1LVL2">
    <w:name w:val="WW_CharLFO1LVL2"/>
    <w:qFormat/>
    <w:rsid w:val="00C61AD8"/>
    <w:rPr>
      <w:rFonts w:ascii="Courier New" w:hAnsi="Courier New" w:cs="Courier New"/>
    </w:rPr>
  </w:style>
  <w:style w:type="character" w:customStyle="1" w:styleId="WWCharLFO1LVL3">
    <w:name w:val="WW_CharLFO1LVL3"/>
    <w:qFormat/>
    <w:rsid w:val="00C61AD8"/>
    <w:rPr>
      <w:rFonts w:ascii="Wingdings" w:hAnsi="Wingdings"/>
    </w:rPr>
  </w:style>
  <w:style w:type="character" w:customStyle="1" w:styleId="WWCharLFO1LVL4">
    <w:name w:val="WW_CharLFO1LVL4"/>
    <w:qFormat/>
    <w:rsid w:val="00C61AD8"/>
    <w:rPr>
      <w:rFonts w:ascii="Symbol" w:hAnsi="Symbol"/>
    </w:rPr>
  </w:style>
  <w:style w:type="character" w:customStyle="1" w:styleId="WWCharLFO1LVL5">
    <w:name w:val="WW_CharLFO1LVL5"/>
    <w:qFormat/>
    <w:rsid w:val="00C61AD8"/>
    <w:rPr>
      <w:rFonts w:ascii="Courier New" w:hAnsi="Courier New" w:cs="Courier New"/>
    </w:rPr>
  </w:style>
  <w:style w:type="character" w:customStyle="1" w:styleId="WWCharLFO1LVL6">
    <w:name w:val="WW_CharLFO1LVL6"/>
    <w:qFormat/>
    <w:rsid w:val="00C61AD8"/>
    <w:rPr>
      <w:rFonts w:ascii="Wingdings" w:hAnsi="Wingdings"/>
    </w:rPr>
  </w:style>
  <w:style w:type="character" w:customStyle="1" w:styleId="WWCharLFO1LVL7">
    <w:name w:val="WW_CharLFO1LVL7"/>
    <w:qFormat/>
    <w:rsid w:val="00C61AD8"/>
    <w:rPr>
      <w:rFonts w:ascii="Symbol" w:hAnsi="Symbol"/>
    </w:rPr>
  </w:style>
  <w:style w:type="character" w:customStyle="1" w:styleId="WWCharLFO1LVL8">
    <w:name w:val="WW_CharLFO1LVL8"/>
    <w:qFormat/>
    <w:rsid w:val="00C61AD8"/>
    <w:rPr>
      <w:rFonts w:ascii="Courier New" w:hAnsi="Courier New" w:cs="Courier New"/>
    </w:rPr>
  </w:style>
  <w:style w:type="character" w:customStyle="1" w:styleId="WWCharLFO1LVL9">
    <w:name w:val="WW_CharLFO1LVL9"/>
    <w:qFormat/>
    <w:rsid w:val="00C61AD8"/>
    <w:rPr>
      <w:rFonts w:ascii="Wingdings" w:hAnsi="Wingdings"/>
    </w:rPr>
  </w:style>
  <w:style w:type="character" w:customStyle="1" w:styleId="WWCharLFO2LVL1">
    <w:name w:val="WW_CharLFO2LVL1"/>
    <w:qFormat/>
    <w:rsid w:val="00C61AD8"/>
    <w:rPr>
      <w:rFonts w:ascii="Times New Roman" w:eastAsia="Times New Roman" w:hAnsi="Times New Roman" w:cs="Times New Roman"/>
      <w:sz w:val="28"/>
    </w:rPr>
  </w:style>
  <w:style w:type="character" w:customStyle="1" w:styleId="WWCharLFO2LVL2">
    <w:name w:val="WW_CharLFO2LVL2"/>
    <w:qFormat/>
    <w:rsid w:val="00C61AD8"/>
    <w:rPr>
      <w:rFonts w:ascii="Courier New" w:hAnsi="Courier New" w:cs="Courier New"/>
    </w:rPr>
  </w:style>
  <w:style w:type="character" w:customStyle="1" w:styleId="WWCharLFO2LVL3">
    <w:name w:val="WW_CharLFO2LVL3"/>
    <w:qFormat/>
    <w:rsid w:val="00C61AD8"/>
    <w:rPr>
      <w:rFonts w:ascii="Wingdings" w:hAnsi="Wingdings"/>
    </w:rPr>
  </w:style>
  <w:style w:type="character" w:customStyle="1" w:styleId="WWCharLFO2LVL4">
    <w:name w:val="WW_CharLFO2LVL4"/>
    <w:qFormat/>
    <w:rsid w:val="00C61AD8"/>
    <w:rPr>
      <w:rFonts w:ascii="Symbol" w:hAnsi="Symbol"/>
    </w:rPr>
  </w:style>
  <w:style w:type="character" w:customStyle="1" w:styleId="WWCharLFO2LVL5">
    <w:name w:val="WW_CharLFO2LVL5"/>
    <w:qFormat/>
    <w:rsid w:val="00C61AD8"/>
    <w:rPr>
      <w:rFonts w:ascii="Courier New" w:hAnsi="Courier New" w:cs="Courier New"/>
    </w:rPr>
  </w:style>
  <w:style w:type="character" w:customStyle="1" w:styleId="WWCharLFO2LVL6">
    <w:name w:val="WW_CharLFO2LVL6"/>
    <w:qFormat/>
    <w:rsid w:val="00C61AD8"/>
    <w:rPr>
      <w:rFonts w:ascii="Wingdings" w:hAnsi="Wingdings"/>
    </w:rPr>
  </w:style>
  <w:style w:type="character" w:customStyle="1" w:styleId="WWCharLFO2LVL7">
    <w:name w:val="WW_CharLFO2LVL7"/>
    <w:qFormat/>
    <w:rsid w:val="00C61AD8"/>
    <w:rPr>
      <w:rFonts w:ascii="Symbol" w:hAnsi="Symbol"/>
    </w:rPr>
  </w:style>
  <w:style w:type="character" w:customStyle="1" w:styleId="WWCharLFO2LVL8">
    <w:name w:val="WW_CharLFO2LVL8"/>
    <w:qFormat/>
    <w:rsid w:val="00C61AD8"/>
    <w:rPr>
      <w:rFonts w:ascii="Courier New" w:hAnsi="Courier New" w:cs="Courier New"/>
    </w:rPr>
  </w:style>
  <w:style w:type="character" w:customStyle="1" w:styleId="WWCharLFO2LVL9">
    <w:name w:val="WW_CharLFO2LVL9"/>
    <w:qFormat/>
    <w:rsid w:val="00C61AD8"/>
    <w:rPr>
      <w:rFonts w:ascii="Wingdings" w:hAnsi="Wingdings"/>
    </w:rPr>
  </w:style>
  <w:style w:type="character" w:customStyle="1" w:styleId="Silnzvraznenie">
    <w:name w:val="Silné zvýraznenie"/>
    <w:qFormat/>
    <w:rsid w:val="00C61AD8"/>
    <w:rPr>
      <w:b/>
      <w:bCs/>
    </w:rPr>
  </w:style>
  <w:style w:type="paragraph" w:customStyle="1" w:styleId="Nadpis">
    <w:name w:val="Nadpis"/>
    <w:basedOn w:val="Normlny"/>
    <w:next w:val="Zkladntext"/>
    <w:qFormat/>
    <w:rsid w:val="00C61AD8"/>
    <w:pPr>
      <w:keepNext/>
      <w:suppressAutoHyphens w:val="0"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Zkladntext">
    <w:name w:val="Body Text"/>
    <w:basedOn w:val="Normlny"/>
    <w:rsid w:val="00C61AD8"/>
    <w:pPr>
      <w:suppressAutoHyphens w:val="0"/>
      <w:spacing w:after="283"/>
    </w:pPr>
  </w:style>
  <w:style w:type="paragraph" w:styleId="Zkladntext3">
    <w:name w:val="Body Text 3"/>
    <w:basedOn w:val="Normlny"/>
    <w:qFormat/>
    <w:rsid w:val="00C61AD8"/>
    <w:pPr>
      <w:suppressAutoHyphens w:val="0"/>
      <w:spacing w:before="60" w:after="60"/>
      <w:jc w:val="both"/>
    </w:pPr>
    <w:rPr>
      <w:color w:val="000000"/>
    </w:rPr>
  </w:style>
  <w:style w:type="paragraph" w:customStyle="1" w:styleId="Obsahtabuky">
    <w:name w:val="Obsah tabuľky"/>
    <w:basedOn w:val="Normlny"/>
    <w:qFormat/>
    <w:rsid w:val="00C61AD8"/>
    <w:pPr>
      <w:suppressLineNumbers/>
      <w:suppressAutoHyphens w:val="0"/>
      <w:spacing w:after="0" w:line="240" w:lineRule="auto"/>
    </w:pPr>
    <w:rPr>
      <w:i w:val="0"/>
    </w:rPr>
  </w:style>
  <w:style w:type="paragraph" w:customStyle="1" w:styleId="Nadpistabuky">
    <w:name w:val="Nadpis tabuľky"/>
    <w:basedOn w:val="Obsahtabuky"/>
    <w:qFormat/>
    <w:rsid w:val="00C61AD8"/>
    <w:pPr>
      <w:jc w:val="center"/>
    </w:pPr>
    <w:rPr>
      <w:bCs/>
    </w:rPr>
  </w:style>
  <w:style w:type="paragraph" w:styleId="Odsekzoznamu">
    <w:name w:val="List Paragraph"/>
    <w:basedOn w:val="Normlny"/>
    <w:qFormat/>
    <w:rsid w:val="00C61AD8"/>
    <w:pPr>
      <w:suppressAutoHyphens w:val="0"/>
      <w:ind w:left="720"/>
    </w:pPr>
  </w:style>
  <w:style w:type="character" w:styleId="Vrazn">
    <w:name w:val="Strong"/>
    <w:basedOn w:val="Predvolenpsmoodseku"/>
    <w:uiPriority w:val="22"/>
    <w:qFormat/>
    <w:rsid w:val="00B20EBB"/>
    <w:rPr>
      <w:b/>
      <w:bCs/>
    </w:rPr>
  </w:style>
  <w:style w:type="numbering" w:customStyle="1" w:styleId="WWNum6">
    <w:name w:val="WWNum6"/>
    <w:basedOn w:val="Bezzoznamu"/>
    <w:rsid w:val="006C7ED3"/>
    <w:pPr>
      <w:numPr>
        <w:numId w:val="5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124034"/>
    <w:rPr>
      <w:rFonts w:asciiTheme="majorHAnsi" w:eastAsiaTheme="majorEastAsia" w:hAnsiTheme="majorHAnsi" w:cstheme="majorBidi"/>
      <w:b/>
      <w:i/>
      <w:color w:val="2F5496" w:themeColor="accent1" w:themeShade="BF"/>
      <w:sz w:val="32"/>
      <w:szCs w:val="32"/>
      <w:shd w:val="clear" w:color="auto" w:fill="FFFFFF"/>
    </w:rPr>
  </w:style>
  <w:style w:type="paragraph" w:styleId="Normlnywebov">
    <w:name w:val="Normal (Web)"/>
    <w:basedOn w:val="Normlny"/>
    <w:uiPriority w:val="99"/>
    <w:unhideWhenUsed/>
    <w:rsid w:val="00975D96"/>
    <w:pPr>
      <w:shd w:val="clear" w:color="auto" w:fill="auto"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b w:val="0"/>
      <w:i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dc:description/>
  <cp:lastModifiedBy>Helena Vlnková</cp:lastModifiedBy>
  <cp:revision>22</cp:revision>
  <dcterms:created xsi:type="dcterms:W3CDTF">2023-05-11T11:44:00Z</dcterms:created>
  <dcterms:modified xsi:type="dcterms:W3CDTF">2025-03-20T08:10:00Z</dcterms:modified>
  <dc:language>sk-SK</dc:language>
</cp:coreProperties>
</file>